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215" w:rsidRDefault="008B6215" w:rsidP="001B2F12">
      <w:pPr>
        <w:spacing w:after="0" w:line="240" w:lineRule="auto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Default="008B6215" w:rsidP="00836537">
      <w:pPr>
        <w:spacing w:after="0" w:line="240" w:lineRule="auto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Pr="00075D0F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FB0876" w:rsidRPr="00FB0876" w:rsidRDefault="00FB0876" w:rsidP="00FB0876">
      <w:pPr>
        <w:spacing w:after="0" w:line="360" w:lineRule="auto"/>
        <w:ind w:firstLine="708"/>
        <w:jc w:val="center"/>
        <w:rPr>
          <w:rFonts w:ascii="Sylfaen" w:hAnsi="Sylfaen"/>
          <w:b/>
          <w:sz w:val="26"/>
          <w:szCs w:val="26"/>
          <w:lang w:val="en-US"/>
        </w:rPr>
      </w:pPr>
      <w:r w:rsidRPr="00FB0876">
        <w:rPr>
          <w:rFonts w:ascii="Sylfaen" w:hAnsi="Sylfaen"/>
          <w:b/>
          <w:sz w:val="26"/>
          <w:szCs w:val="26"/>
          <w:lang w:val="en-US"/>
        </w:rPr>
        <w:t xml:space="preserve">«ԱՐՄԵՆՏԵԼ» ՓԲԸ ԿԱՐԻՔՆԵՐԻ ՀԱՄԱՐ  «ԳՐԱՍԵՆՅԱԿԱՅԻՆ ՍԱՐՔԱՎՈՐՈՒՄՆԵՐ» ԿԱՏԵԳՈՐԻԱՅՈՎ «ՇԵՐՏԱՎԱՐԱԳՈՒՅՐՆԵՐ» ԱՌԱՐԿԱՅՈՎ ՄԻՆՉԵՎ 31.12.2017Թ. ԺԱՄԿԵՏՈՎ  ՄԱՏԱԿԱՐԱՐԻ ՄՐՑԱԿՑԱՅԻՆ ԸՆՏՐՈՒԹՅԱՆ ԿԱԶՄԱԿԵՐՊՄԱՆ ԸՆԹԱՑԱԿԱՐԳ </w:t>
      </w:r>
    </w:p>
    <w:p w:rsidR="003733F1" w:rsidRPr="00FB0876" w:rsidRDefault="003733F1" w:rsidP="003733F1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Pr="00FB0876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Pr="00FB0876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F37B3B" w:rsidRDefault="00F37B3B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36537" w:rsidRDefault="00836537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36537" w:rsidRDefault="00836537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36537" w:rsidRDefault="00836537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Pr="008B6215" w:rsidRDefault="008B6215" w:rsidP="00F069AD">
      <w:pPr>
        <w:spacing w:after="0" w:line="240" w:lineRule="auto"/>
        <w:jc w:val="center"/>
        <w:rPr>
          <w:rFonts w:ascii="Sylfaen" w:hAnsi="Sylfaen"/>
          <w:b/>
          <w:sz w:val="26"/>
          <w:szCs w:val="26"/>
          <w:lang w:val="en-US"/>
        </w:rPr>
      </w:pPr>
      <w:r>
        <w:rPr>
          <w:rFonts w:ascii="Sylfaen" w:hAnsi="Sylfaen"/>
          <w:b/>
          <w:sz w:val="26"/>
          <w:szCs w:val="26"/>
          <w:lang w:val="en-US"/>
        </w:rPr>
        <w:t>Երևան, 2016</w:t>
      </w:r>
    </w:p>
    <w:sdt>
      <w:sdtPr>
        <w:rPr>
          <w:rFonts w:ascii="Calibri" w:eastAsia="Calibri" w:hAnsi="Calibri" w:cs="Times New Roman"/>
          <w:b w:val="0"/>
          <w:bCs w:val="0"/>
          <w:color w:val="auto"/>
          <w:sz w:val="22"/>
          <w:szCs w:val="22"/>
          <w:lang w:val="ru-RU"/>
        </w:rPr>
        <w:id w:val="507040336"/>
        <w:docPartObj>
          <w:docPartGallery w:val="Table of Contents"/>
          <w:docPartUnique/>
        </w:docPartObj>
      </w:sdtPr>
      <w:sdtContent>
        <w:p w:rsidR="008B6215" w:rsidRPr="008B6215" w:rsidRDefault="008B6215">
          <w:pPr>
            <w:pStyle w:val="TOCHeading"/>
            <w:rPr>
              <w:rFonts w:ascii="Sylfaen" w:hAnsi="Sylfaen"/>
            </w:rPr>
          </w:pPr>
          <w:r w:rsidRPr="00760E8C">
            <w:rPr>
              <w:rFonts w:ascii="Sylfaen" w:hAnsi="Sylfaen"/>
              <w:color w:val="auto"/>
            </w:rPr>
            <w:t>Բովանդակություն</w:t>
          </w:r>
        </w:p>
        <w:p w:rsidR="000C7A53" w:rsidRDefault="005B3F29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r>
            <w:fldChar w:fldCharType="begin"/>
          </w:r>
          <w:r w:rsidR="008B6215">
            <w:instrText xml:space="preserve"> TOC \o "1-3" \h \z \u </w:instrText>
          </w:r>
          <w:r>
            <w:fldChar w:fldCharType="separate"/>
          </w:r>
          <w:hyperlink w:anchor="_Toc461524704" w:history="1">
            <w:r w:rsidR="000C7A53" w:rsidRPr="0021081A">
              <w:rPr>
                <w:rStyle w:val="Hyperlink"/>
                <w:rFonts w:ascii="Times New Roman" w:hAnsi="Times New Roman"/>
                <w:noProof/>
              </w:rPr>
              <w:t>1.</w:t>
            </w:r>
            <w:r w:rsidR="000C7A53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0C7A53" w:rsidRPr="0021081A">
              <w:rPr>
                <w:rStyle w:val="Hyperlink"/>
                <w:rFonts w:ascii="Sylfaen" w:hAnsi="Sylfaen"/>
                <w:noProof/>
              </w:rPr>
              <w:t>Մասնակցի գործողություններ</w:t>
            </w:r>
            <w:r w:rsidR="000C7A53">
              <w:rPr>
                <w:noProof/>
                <w:webHidden/>
              </w:rPr>
              <w:tab/>
            </w:r>
            <w:r w:rsidR="00A32956">
              <w:rPr>
                <w:noProof/>
                <w:webHidden/>
                <w:lang w:val="en-US"/>
              </w:rPr>
              <w:t>5</w:t>
            </w:r>
          </w:hyperlink>
        </w:p>
        <w:p w:rsidR="000C7A53" w:rsidRPr="00972057" w:rsidRDefault="005B3F29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hyperlink w:anchor="_Toc461524705" w:history="1">
            <w:r w:rsidR="000C7A53" w:rsidRPr="0021081A">
              <w:rPr>
                <w:rStyle w:val="Hyperlink"/>
                <w:rFonts w:ascii="Sylfaen" w:hAnsi="Sylfaen"/>
                <w:noProof/>
              </w:rPr>
              <w:t>2.</w:t>
            </w:r>
            <w:r w:rsidR="000C7A53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0C7A53" w:rsidRPr="0021081A">
              <w:rPr>
                <w:rStyle w:val="Hyperlink"/>
                <w:rFonts w:ascii="Sylfaen" w:hAnsi="Sylfaen"/>
                <w:noProof/>
              </w:rPr>
              <w:t>Առաջարկների ներկայացման կարգ</w:t>
            </w:r>
            <w:r w:rsidR="000C7A53">
              <w:rPr>
                <w:noProof/>
                <w:webHidden/>
              </w:rPr>
              <w:tab/>
            </w:r>
            <w:r w:rsidR="00973C84">
              <w:rPr>
                <w:noProof/>
                <w:webHidden/>
                <w:lang w:val="en-US"/>
              </w:rPr>
              <w:t>7</w:t>
            </w:r>
          </w:hyperlink>
        </w:p>
        <w:p w:rsidR="000C7A53" w:rsidRDefault="005B3F29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hyperlink w:anchor="_Toc461524706" w:history="1">
            <w:r w:rsidR="000C7A53" w:rsidRPr="0021081A">
              <w:rPr>
                <w:rStyle w:val="Hyperlink"/>
                <w:rFonts w:ascii="Sylfaen" w:hAnsi="Sylfaen"/>
                <w:noProof/>
              </w:rPr>
              <w:t>3.</w:t>
            </w:r>
            <w:r w:rsidR="000C7A53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0C7A53" w:rsidRPr="0021081A">
              <w:rPr>
                <w:rStyle w:val="Hyperlink"/>
                <w:rFonts w:ascii="Sylfaen" w:hAnsi="Sylfaen"/>
                <w:noProof/>
              </w:rPr>
              <w:t>Ստացված առաջարկների գնահատման կարգը</w:t>
            </w:r>
            <w:r w:rsidR="000C7A53">
              <w:rPr>
                <w:noProof/>
                <w:webHidden/>
              </w:rPr>
              <w:tab/>
            </w:r>
            <w:r w:rsidR="00973C84">
              <w:rPr>
                <w:noProof/>
                <w:webHidden/>
                <w:lang w:val="en-US"/>
              </w:rPr>
              <w:t>8</w:t>
            </w:r>
          </w:hyperlink>
        </w:p>
        <w:p w:rsidR="000C7A53" w:rsidRPr="00972057" w:rsidRDefault="005B3F29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hyperlink w:anchor="_Toc461524707" w:history="1">
            <w:r w:rsidR="000C7A53" w:rsidRPr="0021081A">
              <w:rPr>
                <w:rStyle w:val="Hyperlink"/>
                <w:rFonts w:ascii="Sylfaen" w:hAnsi="Sylfaen"/>
                <w:noProof/>
              </w:rPr>
              <w:t>4.</w:t>
            </w:r>
            <w:r w:rsidR="000C7A53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0C7A53" w:rsidRPr="0021081A">
              <w:rPr>
                <w:rStyle w:val="Hyperlink"/>
                <w:rFonts w:ascii="Sylfaen" w:hAnsi="Sylfaen"/>
                <w:noProof/>
              </w:rPr>
              <w:t>Մատակարարի մրցակցային ընտրության ընթացակարգերի արդյունքները</w:t>
            </w:r>
            <w:r w:rsidR="000C7A53">
              <w:rPr>
                <w:noProof/>
                <w:webHidden/>
              </w:rPr>
              <w:tab/>
            </w:r>
            <w:r w:rsidR="00A32956">
              <w:rPr>
                <w:noProof/>
                <w:webHidden/>
                <w:lang w:val="en-US"/>
              </w:rPr>
              <w:t>10</w:t>
            </w:r>
          </w:hyperlink>
        </w:p>
        <w:p w:rsidR="000C7A53" w:rsidRDefault="005B3F29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hyperlink w:anchor="_Toc461524708" w:history="1">
            <w:r w:rsidR="000C7A53" w:rsidRPr="0021081A">
              <w:rPr>
                <w:rStyle w:val="Hyperlink"/>
                <w:rFonts w:ascii="Sylfaen" w:hAnsi="Sylfaen"/>
                <w:noProof/>
              </w:rPr>
              <w:t>5.</w:t>
            </w:r>
            <w:r w:rsidR="000C7A53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0C7A53" w:rsidRPr="0021081A">
              <w:rPr>
                <w:rStyle w:val="Hyperlink"/>
                <w:rFonts w:ascii="Sylfaen" w:hAnsi="Sylfaen"/>
                <w:noProof/>
              </w:rPr>
              <w:t>Կոնտակտային տեղեկատվություն</w:t>
            </w:r>
            <w:r w:rsidR="000C7A53">
              <w:rPr>
                <w:noProof/>
                <w:webHidden/>
              </w:rPr>
              <w:tab/>
            </w:r>
            <w:r w:rsidR="00973C84">
              <w:rPr>
                <w:noProof/>
                <w:webHidden/>
                <w:lang w:val="en-US"/>
              </w:rPr>
              <w:t>10</w:t>
            </w:r>
          </w:hyperlink>
        </w:p>
        <w:p w:rsidR="00403882" w:rsidRPr="00836537" w:rsidRDefault="005B3F29" w:rsidP="00836537">
          <w:r>
            <w:fldChar w:fldCharType="end"/>
          </w:r>
        </w:p>
      </w:sdtContent>
    </w:sdt>
    <w:p w:rsidR="00403882" w:rsidRDefault="00D312EB" w:rsidP="00381CBB">
      <w:pPr>
        <w:tabs>
          <w:tab w:val="left" w:pos="7320"/>
        </w:tabs>
        <w:spacing w:after="0" w:line="240" w:lineRule="auto"/>
        <w:rPr>
          <w:rFonts w:ascii="Sylfaen" w:eastAsiaTheme="majorEastAsia" w:hAnsi="Sylfaen" w:cstheme="majorBidi"/>
          <w:b/>
          <w:bCs/>
          <w:sz w:val="28"/>
          <w:szCs w:val="28"/>
          <w:lang w:val="en-US"/>
        </w:rPr>
      </w:pPr>
      <w:r w:rsidRPr="00D312EB">
        <w:rPr>
          <w:rFonts w:ascii="Sylfaen" w:eastAsiaTheme="majorEastAsia" w:hAnsi="Sylfaen" w:cstheme="majorBidi"/>
          <w:b/>
          <w:bCs/>
          <w:sz w:val="28"/>
          <w:szCs w:val="28"/>
          <w:lang w:val="en-US"/>
        </w:rPr>
        <w:t>Օգտակար հղ</w:t>
      </w:r>
      <w:r w:rsidR="0082608F">
        <w:rPr>
          <w:rFonts w:ascii="Sylfaen" w:eastAsiaTheme="majorEastAsia" w:hAnsi="Sylfaen" w:cstheme="majorBidi"/>
          <w:b/>
          <w:bCs/>
          <w:sz w:val="28"/>
          <w:szCs w:val="28"/>
          <w:lang w:val="en-US"/>
        </w:rPr>
        <w:t>ո</w:t>
      </w:r>
      <w:r w:rsidRPr="00D312EB">
        <w:rPr>
          <w:rFonts w:ascii="Sylfaen" w:eastAsiaTheme="majorEastAsia" w:hAnsi="Sylfaen" w:cstheme="majorBidi"/>
          <w:b/>
          <w:bCs/>
          <w:sz w:val="28"/>
          <w:szCs w:val="28"/>
          <w:lang w:val="en-US"/>
        </w:rPr>
        <w:t>ւմներ</w:t>
      </w:r>
      <w:r w:rsidR="00381CBB">
        <w:rPr>
          <w:rFonts w:ascii="Sylfaen" w:eastAsiaTheme="majorEastAsia" w:hAnsi="Sylfaen" w:cstheme="majorBidi"/>
          <w:b/>
          <w:bCs/>
          <w:sz w:val="28"/>
          <w:szCs w:val="28"/>
          <w:lang w:val="en-US"/>
        </w:rPr>
        <w:tab/>
      </w:r>
    </w:p>
    <w:p w:rsidR="00D312EB" w:rsidRPr="00D312EB" w:rsidRDefault="00D312EB" w:rsidP="00D312EB">
      <w:pPr>
        <w:spacing w:after="0" w:line="240" w:lineRule="auto"/>
        <w:rPr>
          <w:rFonts w:ascii="Sylfaen" w:eastAsiaTheme="majorEastAsia" w:hAnsi="Sylfaen" w:cstheme="majorBidi"/>
          <w:b/>
          <w:bCs/>
          <w:sz w:val="28"/>
          <w:szCs w:val="28"/>
          <w:lang w:val="en-US"/>
        </w:rPr>
      </w:pPr>
    </w:p>
    <w:tbl>
      <w:tblPr>
        <w:tblStyle w:val="TableGrid"/>
        <w:tblpPr w:leftFromText="180" w:rightFromText="180" w:vertAnchor="text" w:horzAnchor="margin" w:tblpY="117"/>
        <w:tblW w:w="0" w:type="auto"/>
        <w:tblLook w:val="04A0"/>
      </w:tblPr>
      <w:tblGrid>
        <w:gridCol w:w="6080"/>
        <w:gridCol w:w="7096"/>
      </w:tblGrid>
      <w:tr w:rsidR="008B6215" w:rsidRPr="00CD5FB9" w:rsidTr="001C043F">
        <w:tc>
          <w:tcPr>
            <w:tcW w:w="6588" w:type="dxa"/>
          </w:tcPr>
          <w:p w:rsidR="008B6215" w:rsidRPr="008B6215" w:rsidRDefault="008B6215" w:rsidP="001C043F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Sylfaen" w:hAnsi="Sylfaen" w:cs="Calibri"/>
                <w:b/>
                <w:color w:val="000000"/>
                <w:sz w:val="24"/>
                <w:szCs w:val="24"/>
                <w:lang w:val="en-US" w:eastAsia="ru-RU"/>
              </w:rPr>
              <w:t>Փաստաթղթի անվանում</w:t>
            </w:r>
          </w:p>
        </w:tc>
        <w:tc>
          <w:tcPr>
            <w:tcW w:w="6588" w:type="dxa"/>
          </w:tcPr>
          <w:p w:rsidR="008B6215" w:rsidRPr="008B6215" w:rsidRDefault="008B6215" w:rsidP="001C043F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Sylfaen" w:hAnsi="Sylfaen" w:cs="Calibri"/>
                <w:b/>
                <w:color w:val="000000"/>
                <w:sz w:val="24"/>
                <w:szCs w:val="24"/>
                <w:lang w:val="en-US" w:eastAsia="ru-RU"/>
              </w:rPr>
              <w:t>Հղում</w:t>
            </w:r>
          </w:p>
        </w:tc>
      </w:tr>
      <w:tr w:rsidR="008B6215" w:rsidRPr="00CD5FB9" w:rsidTr="001C043F">
        <w:tc>
          <w:tcPr>
            <w:tcW w:w="6588" w:type="dxa"/>
          </w:tcPr>
          <w:p w:rsidR="001C043F" w:rsidRPr="00601F31" w:rsidRDefault="001C043F" w:rsidP="00E13B93">
            <w:pPr>
              <w:spacing w:after="0" w:line="240" w:lineRule="auto"/>
              <w:rPr>
                <w:rFonts w:ascii="Sylfaen" w:hAnsi="Sylfaen" w:cs="Calibri"/>
                <w:b/>
                <w:color w:val="000000"/>
              </w:rPr>
            </w:pPr>
            <w:r w:rsidRPr="00601F31">
              <w:rPr>
                <w:rFonts w:ascii="Sylfaen" w:hAnsi="Sylfaen" w:cs="Calibri"/>
                <w:color w:val="000000"/>
                <w:sz w:val="24"/>
                <w:szCs w:val="24"/>
                <w:lang w:eastAsia="ru-RU"/>
              </w:rPr>
              <w:t>“</w:t>
            </w:r>
            <w:r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>ԱրմենՏել</w:t>
            </w:r>
            <w:r w:rsidRPr="00601F31">
              <w:rPr>
                <w:rFonts w:ascii="Sylfaen" w:hAnsi="Sylfaen" w:cs="Calibri"/>
                <w:color w:val="000000"/>
                <w:sz w:val="24"/>
                <w:szCs w:val="24"/>
                <w:lang w:eastAsia="ru-RU"/>
              </w:rPr>
              <w:t xml:space="preserve">” </w:t>
            </w:r>
            <w:r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>ՓԲԸ</w:t>
            </w:r>
            <w:r w:rsidRPr="00601F31">
              <w:rPr>
                <w:rFonts w:ascii="Sylfaen" w:hAnsi="Sylfae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13B93"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>գնման</w:t>
            </w:r>
            <w:r w:rsidR="00E13B93" w:rsidRPr="00601F31">
              <w:rPr>
                <w:rFonts w:ascii="Sylfaen" w:hAnsi="Sylfae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13B93"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>միջոցառումների</w:t>
            </w:r>
            <w:r w:rsidR="00E13B93" w:rsidRPr="00601F31">
              <w:rPr>
                <w:rFonts w:ascii="Sylfaen" w:hAnsi="Sylfae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13B93"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>կազմակերպման</w:t>
            </w:r>
            <w:r w:rsidR="00E13B93" w:rsidRPr="00601F31">
              <w:rPr>
                <w:rFonts w:ascii="Sylfaen" w:hAnsi="Sylfae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13B93"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>գործընթացների</w:t>
            </w:r>
            <w:r w:rsidRPr="00601F31">
              <w:rPr>
                <w:rFonts w:ascii="Sylfaen" w:hAnsi="Sylfae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13B93"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>կանոնակարգ</w:t>
            </w:r>
            <w:r w:rsidR="00E13B93" w:rsidRPr="00601F31">
              <w:rPr>
                <w:rFonts w:ascii="Sylfaen" w:hAnsi="Sylfae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13B93">
              <w:rPr>
                <w:rFonts w:ascii="Sylfaen" w:hAnsi="Sylfaen"/>
                <w:lang w:val="en-US"/>
              </w:rPr>
              <w:t>գ</w:t>
            </w:r>
            <w:r>
              <w:rPr>
                <w:rFonts w:ascii="Sylfaen" w:hAnsi="Sylfaen"/>
                <w:lang w:val="en-US"/>
              </w:rPr>
              <w:t>նման</w:t>
            </w:r>
            <w:r w:rsidRPr="00601F31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լոկալ</w:t>
            </w:r>
            <w:r w:rsidRPr="00601F31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կատեգորիայով</w:t>
            </w:r>
            <w:r w:rsidRPr="00601F31">
              <w:rPr>
                <w:rFonts w:ascii="Sylfaen" w:hAnsi="Sylfaen"/>
              </w:rPr>
              <w:t xml:space="preserve"> </w:t>
            </w:r>
          </w:p>
        </w:tc>
        <w:tc>
          <w:tcPr>
            <w:tcW w:w="6588" w:type="dxa"/>
            <w:vAlign w:val="center"/>
          </w:tcPr>
          <w:p w:rsidR="008B6215" w:rsidRPr="00CD5FB9" w:rsidRDefault="008B6215" w:rsidP="001C043F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  <w:r w:rsidRPr="00CD5FB9">
              <w:rPr>
                <w:rFonts w:cs="Calibri"/>
                <w:color w:val="000000"/>
                <w:sz w:val="24"/>
                <w:szCs w:val="24"/>
                <w:lang w:eastAsia="ru-RU"/>
              </w:rPr>
              <w:t>https://beeline.am/medias/sys_am/images/h09/h72/8806111969310.doc</w:t>
            </w:r>
          </w:p>
        </w:tc>
      </w:tr>
      <w:tr w:rsidR="008B6215" w:rsidRPr="00B052DE" w:rsidTr="001C043F">
        <w:tc>
          <w:tcPr>
            <w:tcW w:w="6588" w:type="dxa"/>
          </w:tcPr>
          <w:p w:rsidR="008B6215" w:rsidRPr="001C043F" w:rsidRDefault="005B3F29" w:rsidP="001C043F">
            <w:pPr>
              <w:spacing w:after="0" w:line="240" w:lineRule="auto"/>
              <w:rPr>
                <w:rFonts w:ascii="Sylfaen" w:hAnsi="Sylfaen" w:cs="Calibri"/>
                <w:b/>
                <w:color w:val="000000"/>
                <w:lang w:val="en-US"/>
              </w:rPr>
            </w:pPr>
            <w:hyperlink r:id="rId8" w:tgtFrame="_blank" w:history="1">
              <w:r w:rsidR="001C043F">
                <w:rPr>
                  <w:rFonts w:ascii="Sylfaen" w:hAnsi="Sylfaen" w:cs="Calibri"/>
                  <w:bCs/>
                  <w:color w:val="000000"/>
                  <w:lang w:val="en-US"/>
                </w:rPr>
                <w:t>Մատակարարների</w:t>
              </w:r>
            </w:hyperlink>
            <w:r w:rsidR="001C043F">
              <w:rPr>
                <w:lang w:val="en-US"/>
              </w:rPr>
              <w:t xml:space="preserve"> </w:t>
            </w:r>
            <w:r w:rsidR="001C043F">
              <w:rPr>
                <w:rFonts w:ascii="Sylfaen" w:hAnsi="Sylfaen"/>
                <w:lang w:val="en-US"/>
              </w:rPr>
              <w:t>վարքագծի կանոնագիրք</w:t>
            </w:r>
          </w:p>
        </w:tc>
        <w:tc>
          <w:tcPr>
            <w:tcW w:w="6588" w:type="dxa"/>
            <w:vAlign w:val="center"/>
          </w:tcPr>
          <w:p w:rsidR="008B6215" w:rsidRPr="00601F31" w:rsidRDefault="008B6215" w:rsidP="001C043F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val="en-US" w:eastAsia="ru-RU"/>
              </w:rPr>
            </w:pPr>
            <w:r w:rsidRPr="00601F31">
              <w:rPr>
                <w:rFonts w:cs="Calibri"/>
                <w:color w:val="000000"/>
                <w:sz w:val="24"/>
                <w:szCs w:val="24"/>
                <w:lang w:val="en-US" w:eastAsia="ru-RU"/>
              </w:rPr>
              <w:t>https://beeline.am/medias/sys_am/images/hb0/h34/8802760425502.pdf</w:t>
            </w:r>
          </w:p>
        </w:tc>
      </w:tr>
      <w:tr w:rsidR="008B6215" w:rsidRPr="00B052DE" w:rsidTr="001C043F">
        <w:tc>
          <w:tcPr>
            <w:tcW w:w="6588" w:type="dxa"/>
          </w:tcPr>
          <w:p w:rsidR="001C043F" w:rsidRPr="001C043F" w:rsidRDefault="001C043F" w:rsidP="001C043F">
            <w:pPr>
              <w:spacing w:after="0" w:line="240" w:lineRule="auto"/>
              <w:rPr>
                <w:rStyle w:val="Strong"/>
                <w:rFonts w:ascii="Verdana" w:hAnsi="Verdana"/>
                <w:color w:val="548DD4" w:themeColor="text2" w:themeTint="99"/>
                <w:sz w:val="18"/>
                <w:szCs w:val="18"/>
                <w:shd w:val="clear" w:color="auto" w:fill="F2F2F2"/>
                <w:lang w:val="en-US"/>
              </w:rPr>
            </w:pPr>
            <w:r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 xml:space="preserve"> “ԱրմենՏել” ՓԲԸ Բաց որակավորման և </w:t>
            </w:r>
            <w:r w:rsidRPr="00211E0E">
              <w:rPr>
                <w:rFonts w:ascii="Sylfaen" w:hAnsi="Sylfaen"/>
                <w:lang w:val="en-US"/>
              </w:rPr>
              <w:t xml:space="preserve">մատակարարների մրցակցային ընտրության </w:t>
            </w:r>
            <w:r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 xml:space="preserve">բոլոր </w:t>
            </w:r>
            <w:r w:rsidRPr="00211E0E">
              <w:rPr>
                <w:rFonts w:ascii="Sylfaen" w:hAnsi="Sylfaen"/>
                <w:lang w:val="en-US"/>
              </w:rPr>
              <w:t>գործընթաց</w:t>
            </w:r>
            <w:r>
              <w:rPr>
                <w:rFonts w:ascii="Sylfaen" w:hAnsi="Sylfaen"/>
                <w:lang w:val="en-US"/>
              </w:rPr>
              <w:t xml:space="preserve">ների շրջանակներում </w:t>
            </w:r>
            <w:r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>կիրառվող Ընդհանուր դրույթներ”</w:t>
            </w:r>
          </w:p>
        </w:tc>
        <w:tc>
          <w:tcPr>
            <w:tcW w:w="6588" w:type="dxa"/>
            <w:shd w:val="clear" w:color="auto" w:fill="auto"/>
            <w:vAlign w:val="center"/>
          </w:tcPr>
          <w:p w:rsidR="008B6215" w:rsidRPr="00601F31" w:rsidRDefault="008B6215" w:rsidP="001C043F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val="en-US" w:eastAsia="ru-RU"/>
              </w:rPr>
            </w:pPr>
            <w:r w:rsidRPr="00601F31">
              <w:rPr>
                <w:rFonts w:cs="Calibri"/>
                <w:color w:val="000000"/>
                <w:sz w:val="24"/>
                <w:szCs w:val="24"/>
                <w:lang w:val="en-US" w:eastAsia="ru-RU"/>
              </w:rPr>
              <w:t>https://beeline.am/am/nav/partners</w:t>
            </w:r>
          </w:p>
        </w:tc>
      </w:tr>
    </w:tbl>
    <w:p w:rsidR="00F37B3B" w:rsidRPr="003927BD" w:rsidRDefault="00F069AD" w:rsidP="00FD604B">
      <w:pPr>
        <w:spacing w:after="0" w:line="240" w:lineRule="auto"/>
        <w:jc w:val="center"/>
        <w:rPr>
          <w:rFonts w:ascii="Sylfaen" w:hAnsi="Sylfaen"/>
          <w:b/>
          <w:sz w:val="26"/>
          <w:szCs w:val="26"/>
          <w:lang w:val="en-US"/>
        </w:rPr>
      </w:pPr>
      <w:r w:rsidRPr="003927BD">
        <w:rPr>
          <w:rFonts w:ascii="Sylfaen" w:hAnsi="Sylfaen"/>
          <w:b/>
          <w:sz w:val="26"/>
          <w:szCs w:val="26"/>
          <w:lang w:val="en-US"/>
        </w:rPr>
        <w:lastRenderedPageBreak/>
        <w:t>“</w:t>
      </w:r>
      <w:r w:rsidRPr="00A4465D">
        <w:rPr>
          <w:rFonts w:ascii="Sylfaen" w:hAnsi="Sylfaen"/>
          <w:b/>
          <w:sz w:val="26"/>
          <w:szCs w:val="26"/>
          <w:lang w:val="en-US"/>
        </w:rPr>
        <w:t>ԱրմենՏել</w:t>
      </w:r>
      <w:r w:rsidRPr="003927BD">
        <w:rPr>
          <w:rFonts w:ascii="Sylfaen" w:hAnsi="Sylfaen"/>
          <w:b/>
          <w:sz w:val="26"/>
          <w:szCs w:val="26"/>
          <w:lang w:val="en-US"/>
        </w:rPr>
        <w:t xml:space="preserve">” </w:t>
      </w:r>
      <w:r w:rsidRPr="00A4465D">
        <w:rPr>
          <w:rFonts w:ascii="Sylfaen" w:hAnsi="Sylfaen"/>
          <w:b/>
          <w:sz w:val="26"/>
          <w:szCs w:val="26"/>
          <w:lang w:val="en-US"/>
        </w:rPr>
        <w:t>ՓԲԸ</w:t>
      </w:r>
      <w:r w:rsidRPr="003927BD">
        <w:rPr>
          <w:rFonts w:ascii="Sylfaen" w:hAnsi="Sylfaen"/>
          <w:b/>
          <w:sz w:val="26"/>
          <w:szCs w:val="26"/>
          <w:lang w:val="en-US"/>
        </w:rPr>
        <w:t xml:space="preserve"> (</w:t>
      </w:r>
      <w:r w:rsidR="00A4465D">
        <w:rPr>
          <w:rFonts w:ascii="Sylfaen" w:hAnsi="Sylfaen"/>
          <w:b/>
          <w:sz w:val="26"/>
          <w:szCs w:val="26"/>
          <w:lang w:val="en-US"/>
        </w:rPr>
        <w:t>այսուհետ</w:t>
      </w:r>
      <w:r w:rsidRPr="003927BD">
        <w:rPr>
          <w:b/>
          <w:sz w:val="26"/>
          <w:szCs w:val="26"/>
          <w:lang w:val="en-US"/>
        </w:rPr>
        <w:t>`</w:t>
      </w:r>
      <w:r w:rsidRPr="003927BD">
        <w:rPr>
          <w:rFonts w:ascii="Sylfaen" w:hAnsi="Sylfaen"/>
          <w:b/>
          <w:sz w:val="26"/>
          <w:szCs w:val="26"/>
          <w:lang w:val="en-US"/>
        </w:rPr>
        <w:t xml:space="preserve"> </w:t>
      </w:r>
      <w:r w:rsidR="00963551" w:rsidRPr="00A4465D">
        <w:rPr>
          <w:rFonts w:ascii="Sylfaen" w:hAnsi="Sylfaen"/>
          <w:b/>
          <w:sz w:val="26"/>
          <w:szCs w:val="26"/>
          <w:lang w:val="en-US"/>
        </w:rPr>
        <w:t>Պատվիրատու</w:t>
      </w:r>
      <w:r w:rsidRPr="003927BD">
        <w:rPr>
          <w:rFonts w:ascii="Sylfaen" w:hAnsi="Sylfaen"/>
          <w:b/>
          <w:sz w:val="26"/>
          <w:szCs w:val="26"/>
          <w:lang w:val="en-US"/>
        </w:rPr>
        <w:t xml:space="preserve">) </w:t>
      </w:r>
      <w:r w:rsidR="00963551" w:rsidRPr="00A4465D">
        <w:rPr>
          <w:rFonts w:ascii="Sylfaen" w:hAnsi="Sylfaen"/>
          <w:b/>
          <w:sz w:val="26"/>
          <w:szCs w:val="26"/>
          <w:lang w:val="en-US"/>
        </w:rPr>
        <w:t>հրավիրում</w:t>
      </w:r>
      <w:r w:rsidR="00963551" w:rsidRPr="003927BD">
        <w:rPr>
          <w:rFonts w:ascii="Sylfaen" w:hAnsi="Sylfaen"/>
          <w:b/>
          <w:sz w:val="26"/>
          <w:szCs w:val="26"/>
          <w:lang w:val="en-US"/>
        </w:rPr>
        <w:t xml:space="preserve"> </w:t>
      </w:r>
      <w:r w:rsidR="00963551" w:rsidRPr="00A4465D">
        <w:rPr>
          <w:rFonts w:ascii="Sylfaen" w:hAnsi="Sylfaen"/>
          <w:b/>
          <w:sz w:val="26"/>
          <w:szCs w:val="26"/>
          <w:lang w:val="en-US"/>
        </w:rPr>
        <w:t>է</w:t>
      </w:r>
      <w:r w:rsidR="00963551" w:rsidRPr="003927BD">
        <w:rPr>
          <w:rFonts w:ascii="Sylfaen" w:hAnsi="Sylfaen"/>
          <w:b/>
          <w:sz w:val="26"/>
          <w:szCs w:val="26"/>
          <w:lang w:val="en-US"/>
        </w:rPr>
        <w:t xml:space="preserve"> </w:t>
      </w:r>
      <w:r w:rsidR="00963551" w:rsidRPr="00A4465D">
        <w:rPr>
          <w:rFonts w:ascii="Sylfaen" w:hAnsi="Sylfaen"/>
          <w:b/>
          <w:sz w:val="26"/>
          <w:szCs w:val="26"/>
          <w:lang w:val="en-US"/>
        </w:rPr>
        <w:t>կազմակերպություններին</w:t>
      </w:r>
      <w:r w:rsidR="00963551" w:rsidRPr="003927BD">
        <w:rPr>
          <w:rFonts w:ascii="Sylfaen" w:hAnsi="Sylfaen"/>
          <w:b/>
          <w:sz w:val="26"/>
          <w:szCs w:val="26"/>
          <w:lang w:val="en-US"/>
        </w:rPr>
        <w:t xml:space="preserve"> </w:t>
      </w:r>
      <w:r w:rsidR="0082608F" w:rsidRPr="00A4465D">
        <w:rPr>
          <w:rFonts w:ascii="Sylfaen" w:hAnsi="Sylfaen"/>
          <w:b/>
          <w:sz w:val="26"/>
          <w:szCs w:val="26"/>
          <w:lang w:val="en-US"/>
        </w:rPr>
        <w:t>մասնակցել</w:t>
      </w:r>
      <w:r w:rsidR="0082608F" w:rsidRPr="003927BD">
        <w:rPr>
          <w:rFonts w:ascii="Sylfaen" w:hAnsi="Sylfaen"/>
          <w:b/>
          <w:sz w:val="26"/>
          <w:szCs w:val="26"/>
          <w:lang w:val="en-US"/>
        </w:rPr>
        <w:t xml:space="preserve"> </w:t>
      </w:r>
      <w:r w:rsidR="0082608F" w:rsidRPr="003927BD">
        <w:rPr>
          <w:rFonts w:ascii="Sylfaen" w:hAnsi="Sylfaen" w:cs="Sylfaen"/>
          <w:b/>
          <w:sz w:val="26"/>
          <w:szCs w:val="26"/>
          <w:lang w:val="en-US"/>
        </w:rPr>
        <w:t xml:space="preserve">1 </w:t>
      </w:r>
      <w:r w:rsidR="0082608F" w:rsidRPr="00075D0F">
        <w:rPr>
          <w:rFonts w:ascii="Sylfaen" w:hAnsi="Sylfaen" w:cs="Sylfaen"/>
          <w:b/>
          <w:sz w:val="26"/>
          <w:szCs w:val="26"/>
          <w:lang w:val="en-US"/>
        </w:rPr>
        <w:t>տարի</w:t>
      </w:r>
      <w:r w:rsidR="0082608F" w:rsidRPr="003927BD">
        <w:rPr>
          <w:rFonts w:ascii="Sylfaen" w:hAnsi="Sylfaen" w:cs="Sylfaen"/>
          <w:b/>
          <w:sz w:val="26"/>
          <w:szCs w:val="26"/>
          <w:lang w:val="en-US"/>
        </w:rPr>
        <w:t xml:space="preserve"> </w:t>
      </w:r>
      <w:r w:rsidR="0082608F" w:rsidRPr="00075D0F">
        <w:rPr>
          <w:rFonts w:ascii="Sylfaen" w:hAnsi="Sylfaen" w:cs="Sylfaen"/>
          <w:b/>
          <w:sz w:val="26"/>
          <w:szCs w:val="26"/>
          <w:lang w:val="en-US"/>
        </w:rPr>
        <w:t>ժամկետով</w:t>
      </w:r>
      <w:r w:rsidR="0082608F" w:rsidRPr="003927BD">
        <w:rPr>
          <w:rFonts w:ascii="Sylfaen" w:hAnsi="Sylfaen" w:cs="Sylfaen"/>
          <w:b/>
          <w:sz w:val="26"/>
          <w:szCs w:val="26"/>
          <w:lang w:val="en-US"/>
        </w:rPr>
        <w:t xml:space="preserve"> </w:t>
      </w:r>
      <w:r w:rsidR="0082608F" w:rsidRPr="00075D0F">
        <w:rPr>
          <w:rFonts w:ascii="Sylfaen" w:hAnsi="Sylfaen"/>
          <w:b/>
          <w:sz w:val="26"/>
          <w:szCs w:val="26"/>
          <w:lang w:val="af-ZA"/>
        </w:rPr>
        <w:t>«</w:t>
      </w:r>
      <w:r w:rsidR="000A28B2">
        <w:rPr>
          <w:rFonts w:ascii="Sylfaen" w:hAnsi="Sylfaen"/>
          <w:b/>
          <w:sz w:val="26"/>
          <w:szCs w:val="26"/>
          <w:lang w:val="en-US"/>
        </w:rPr>
        <w:t>Գրասենյակային</w:t>
      </w:r>
      <w:r w:rsidR="000A28B2" w:rsidRPr="003927BD">
        <w:rPr>
          <w:rFonts w:ascii="Sylfaen" w:hAnsi="Sylfaen"/>
          <w:b/>
          <w:sz w:val="26"/>
          <w:szCs w:val="26"/>
          <w:lang w:val="en-US"/>
        </w:rPr>
        <w:t xml:space="preserve"> </w:t>
      </w:r>
      <w:r w:rsidR="000A28B2">
        <w:rPr>
          <w:rFonts w:ascii="Sylfaen" w:hAnsi="Sylfaen"/>
          <w:b/>
          <w:sz w:val="26"/>
          <w:szCs w:val="26"/>
          <w:lang w:val="en-US"/>
        </w:rPr>
        <w:t>սարքավորումներ</w:t>
      </w:r>
      <w:r w:rsidR="0082608F" w:rsidRPr="00075D0F">
        <w:rPr>
          <w:rFonts w:ascii="Sylfaen" w:hAnsi="Sylfaen"/>
          <w:b/>
          <w:sz w:val="26"/>
          <w:szCs w:val="26"/>
          <w:lang w:val="af-ZA"/>
        </w:rPr>
        <w:t>»</w:t>
      </w:r>
      <w:r w:rsidR="0082608F" w:rsidRPr="003927BD">
        <w:rPr>
          <w:rFonts w:ascii="Sylfaen" w:hAnsi="Sylfaen"/>
          <w:b/>
          <w:sz w:val="26"/>
          <w:szCs w:val="26"/>
          <w:lang w:val="en-US"/>
        </w:rPr>
        <w:t xml:space="preserve"> </w:t>
      </w:r>
      <w:r w:rsidR="0082608F" w:rsidRPr="00075D0F">
        <w:rPr>
          <w:rFonts w:ascii="Sylfaen" w:hAnsi="Sylfaen"/>
          <w:b/>
          <w:sz w:val="26"/>
          <w:szCs w:val="26"/>
          <w:lang w:val="en-US"/>
        </w:rPr>
        <w:t>կատեգորիայով</w:t>
      </w:r>
      <w:r w:rsidR="0082608F" w:rsidRPr="003927BD">
        <w:rPr>
          <w:rFonts w:ascii="Sylfaen" w:hAnsi="Sylfaen"/>
          <w:b/>
          <w:sz w:val="26"/>
          <w:szCs w:val="26"/>
          <w:lang w:val="en-US"/>
        </w:rPr>
        <w:t xml:space="preserve"> </w:t>
      </w:r>
      <w:r w:rsidR="0082608F" w:rsidRPr="00075D0F">
        <w:rPr>
          <w:rFonts w:ascii="Sylfaen" w:hAnsi="Sylfaen"/>
          <w:b/>
          <w:sz w:val="26"/>
          <w:szCs w:val="26"/>
          <w:lang w:val="af-ZA"/>
        </w:rPr>
        <w:t>«</w:t>
      </w:r>
      <w:r w:rsidR="000A28B2">
        <w:rPr>
          <w:rFonts w:ascii="Sylfaen" w:hAnsi="Sylfaen"/>
          <w:b/>
          <w:sz w:val="26"/>
          <w:szCs w:val="26"/>
          <w:lang w:val="af-ZA"/>
        </w:rPr>
        <w:t>Շերտավարագույրներ</w:t>
      </w:r>
      <w:r w:rsidR="0082608F" w:rsidRPr="00075D0F">
        <w:rPr>
          <w:rFonts w:ascii="Sylfaen" w:hAnsi="Sylfaen"/>
          <w:b/>
          <w:sz w:val="26"/>
          <w:szCs w:val="26"/>
          <w:lang w:val="af-ZA"/>
        </w:rPr>
        <w:t>»</w:t>
      </w:r>
      <w:r w:rsidR="0082608F" w:rsidRPr="003927BD">
        <w:rPr>
          <w:rFonts w:ascii="Sylfaen" w:hAnsi="Sylfaen"/>
          <w:b/>
          <w:sz w:val="26"/>
          <w:szCs w:val="26"/>
          <w:lang w:val="en-US"/>
        </w:rPr>
        <w:t xml:space="preserve"> </w:t>
      </w:r>
      <w:r w:rsidR="0082608F" w:rsidRPr="00075D0F">
        <w:rPr>
          <w:rFonts w:ascii="Sylfaen" w:hAnsi="Sylfaen"/>
          <w:b/>
          <w:sz w:val="26"/>
          <w:szCs w:val="26"/>
          <w:lang w:val="en-US"/>
        </w:rPr>
        <w:t>առարկայով</w:t>
      </w:r>
      <w:r w:rsidR="0082608F" w:rsidRPr="003927BD">
        <w:rPr>
          <w:rFonts w:ascii="Sylfaen" w:hAnsi="Sylfaen"/>
          <w:b/>
          <w:sz w:val="26"/>
          <w:szCs w:val="26"/>
          <w:lang w:val="en-US"/>
        </w:rPr>
        <w:t xml:space="preserve"> </w:t>
      </w:r>
      <w:r w:rsidR="0082608F" w:rsidRPr="00075D0F">
        <w:rPr>
          <w:rFonts w:ascii="Sylfaen" w:hAnsi="Sylfaen"/>
          <w:b/>
          <w:sz w:val="26"/>
          <w:szCs w:val="26"/>
          <w:lang w:val="en-US"/>
        </w:rPr>
        <w:t>մատակարարի</w:t>
      </w:r>
      <w:r w:rsidR="0082608F" w:rsidRPr="003927BD">
        <w:rPr>
          <w:rFonts w:ascii="Sylfaen" w:hAnsi="Sylfaen"/>
          <w:b/>
          <w:sz w:val="26"/>
          <w:szCs w:val="26"/>
          <w:lang w:val="en-US"/>
        </w:rPr>
        <w:t xml:space="preserve"> </w:t>
      </w:r>
      <w:r w:rsidR="0082608F" w:rsidRPr="00075D0F">
        <w:rPr>
          <w:rFonts w:ascii="Sylfaen" w:hAnsi="Sylfaen"/>
          <w:b/>
          <w:sz w:val="26"/>
          <w:szCs w:val="26"/>
          <w:lang w:val="en-US"/>
        </w:rPr>
        <w:t>մրցակցային</w:t>
      </w:r>
      <w:r w:rsidR="0082608F" w:rsidRPr="003927BD">
        <w:rPr>
          <w:rFonts w:ascii="Sylfaen" w:hAnsi="Sylfaen"/>
          <w:b/>
          <w:sz w:val="26"/>
          <w:szCs w:val="26"/>
          <w:lang w:val="en-US"/>
        </w:rPr>
        <w:t xml:space="preserve"> </w:t>
      </w:r>
      <w:r w:rsidR="0082608F" w:rsidRPr="00075D0F">
        <w:rPr>
          <w:rFonts w:ascii="Sylfaen" w:hAnsi="Sylfaen"/>
          <w:b/>
          <w:sz w:val="26"/>
          <w:szCs w:val="26"/>
          <w:lang w:val="en-US"/>
        </w:rPr>
        <w:t>ընտրության</w:t>
      </w:r>
      <w:r w:rsidR="0082608F" w:rsidRPr="003927BD">
        <w:rPr>
          <w:rFonts w:ascii="Sylfaen" w:hAnsi="Sylfaen"/>
          <w:b/>
          <w:sz w:val="26"/>
          <w:szCs w:val="26"/>
          <w:lang w:val="en-US"/>
        </w:rPr>
        <w:t xml:space="preserve"> </w:t>
      </w:r>
      <w:r w:rsidR="00601F31">
        <w:rPr>
          <w:rFonts w:ascii="Sylfaen" w:hAnsi="Sylfaen"/>
          <w:b/>
          <w:sz w:val="26"/>
          <w:szCs w:val="26"/>
          <w:lang w:val="en-US"/>
        </w:rPr>
        <w:t>ընթացակարգ</w:t>
      </w:r>
      <w:r w:rsidR="0082608F">
        <w:rPr>
          <w:rFonts w:ascii="Sylfaen" w:hAnsi="Sylfaen"/>
          <w:b/>
          <w:sz w:val="26"/>
          <w:szCs w:val="26"/>
          <w:lang w:val="en-US"/>
        </w:rPr>
        <w:t>ին</w:t>
      </w:r>
    </w:p>
    <w:p w:rsidR="00FB0876" w:rsidRPr="003927BD" w:rsidRDefault="00FB0876" w:rsidP="00FD604B">
      <w:pPr>
        <w:spacing w:after="0" w:line="240" w:lineRule="auto"/>
        <w:jc w:val="center"/>
        <w:rPr>
          <w:rFonts w:ascii="Sylfaen" w:hAnsi="Sylfaen"/>
          <w:lang w:val="en-US"/>
        </w:rPr>
      </w:pPr>
    </w:p>
    <w:p w:rsidR="00A4465D" w:rsidRPr="003927BD" w:rsidRDefault="00A4465D" w:rsidP="00EA7C5E">
      <w:pPr>
        <w:spacing w:after="0" w:line="360" w:lineRule="auto"/>
        <w:ind w:firstLine="720"/>
        <w:jc w:val="both"/>
        <w:rPr>
          <w:rFonts w:ascii="Sylfaen" w:eastAsia="Times New Roman" w:hAnsi="Sylfaen"/>
          <w:lang w:val="en-US" w:eastAsia="ru-RU"/>
        </w:rPr>
      </w:pPr>
      <w:r w:rsidRPr="000643C8">
        <w:rPr>
          <w:rFonts w:ascii="Sylfaen" w:eastAsia="Times New Roman" w:hAnsi="Sylfaen"/>
          <w:lang w:val="en-US" w:eastAsia="ru-RU"/>
        </w:rPr>
        <w:t>Մատակարարի</w:t>
      </w:r>
      <w:r w:rsidRPr="003927BD">
        <w:rPr>
          <w:rFonts w:ascii="Sylfaen" w:eastAsia="Times New Roman" w:hAnsi="Sylfaen"/>
          <w:lang w:val="en-US" w:eastAsia="ru-RU"/>
        </w:rPr>
        <w:t xml:space="preserve"> </w:t>
      </w:r>
      <w:r w:rsidRPr="000643C8">
        <w:rPr>
          <w:rFonts w:ascii="Sylfaen" w:eastAsia="Times New Roman" w:hAnsi="Sylfaen"/>
          <w:lang w:val="en-US" w:eastAsia="ru-RU"/>
        </w:rPr>
        <w:t>մրցակցային</w:t>
      </w:r>
      <w:r w:rsidRPr="003927BD">
        <w:rPr>
          <w:rFonts w:ascii="Sylfaen" w:eastAsia="Times New Roman" w:hAnsi="Sylfaen"/>
          <w:lang w:val="en-US" w:eastAsia="ru-RU"/>
        </w:rPr>
        <w:t xml:space="preserve"> </w:t>
      </w:r>
      <w:r w:rsidRPr="000643C8">
        <w:rPr>
          <w:rFonts w:ascii="Sylfaen" w:eastAsia="Times New Roman" w:hAnsi="Sylfaen"/>
          <w:lang w:val="en-US" w:eastAsia="ru-RU"/>
        </w:rPr>
        <w:t>ընտրության</w:t>
      </w:r>
      <w:r w:rsidRPr="003927BD">
        <w:rPr>
          <w:rFonts w:ascii="Sylfaen" w:eastAsia="Times New Roman" w:hAnsi="Sylfaen"/>
          <w:lang w:val="en-US" w:eastAsia="ru-RU"/>
        </w:rPr>
        <w:t xml:space="preserve"> </w:t>
      </w:r>
      <w:r w:rsidRPr="000643C8">
        <w:rPr>
          <w:rFonts w:ascii="Sylfaen" w:eastAsia="Times New Roman" w:hAnsi="Sylfaen"/>
          <w:lang w:val="en-US" w:eastAsia="ru-RU"/>
        </w:rPr>
        <w:t>ընթացակարգի</w:t>
      </w:r>
      <w:r w:rsidR="00601F31" w:rsidRPr="003927BD">
        <w:rPr>
          <w:rFonts w:ascii="Sylfaen" w:eastAsia="Times New Roman" w:hAnsi="Sylfaen"/>
          <w:lang w:val="en-US" w:eastAsia="ru-RU"/>
        </w:rPr>
        <w:t xml:space="preserve"> (</w:t>
      </w:r>
      <w:r w:rsidR="00601F31">
        <w:rPr>
          <w:rFonts w:ascii="Sylfaen" w:eastAsia="Times New Roman" w:hAnsi="Sylfaen"/>
          <w:lang w:eastAsia="ru-RU"/>
        </w:rPr>
        <w:t>այսուհետ</w:t>
      </w:r>
      <w:r w:rsidR="00601F31" w:rsidRPr="003927BD">
        <w:rPr>
          <w:rFonts w:ascii="Sylfaen" w:eastAsia="Times New Roman" w:hAnsi="Sylfaen"/>
          <w:lang w:val="en-US" w:eastAsia="ru-RU"/>
        </w:rPr>
        <w:t xml:space="preserve">` </w:t>
      </w:r>
      <w:r w:rsidR="00601F31">
        <w:rPr>
          <w:rFonts w:ascii="Sylfaen" w:eastAsia="Times New Roman" w:hAnsi="Sylfaen"/>
          <w:lang w:eastAsia="ru-RU"/>
        </w:rPr>
        <w:t>Ընթացակարգ</w:t>
      </w:r>
      <w:r w:rsidR="00601F31" w:rsidRPr="003927BD">
        <w:rPr>
          <w:rFonts w:ascii="Sylfaen" w:eastAsia="Times New Roman" w:hAnsi="Sylfaen"/>
          <w:lang w:val="en-US" w:eastAsia="ru-RU"/>
        </w:rPr>
        <w:t>)</w:t>
      </w:r>
      <w:r w:rsidRPr="003927BD">
        <w:rPr>
          <w:rFonts w:ascii="Sylfaen" w:eastAsia="Times New Roman" w:hAnsi="Sylfaen"/>
          <w:lang w:val="en-US" w:eastAsia="ru-RU"/>
        </w:rPr>
        <w:t xml:space="preserve"> </w:t>
      </w:r>
      <w:r w:rsidRPr="000643C8">
        <w:rPr>
          <w:rFonts w:ascii="Sylfaen" w:eastAsia="Times New Roman" w:hAnsi="Sylfaen"/>
          <w:lang w:val="en-US" w:eastAsia="ru-RU"/>
        </w:rPr>
        <w:t>անցկացման</w:t>
      </w:r>
      <w:r w:rsidRPr="003927BD">
        <w:rPr>
          <w:rFonts w:ascii="Sylfaen" w:eastAsia="Times New Roman" w:hAnsi="Sylfaen"/>
          <w:lang w:val="en-US" w:eastAsia="ru-RU"/>
        </w:rPr>
        <w:t xml:space="preserve"> </w:t>
      </w:r>
      <w:r w:rsidRPr="000643C8">
        <w:rPr>
          <w:rFonts w:ascii="Sylfaen" w:eastAsia="Times New Roman" w:hAnsi="Sylfaen"/>
          <w:lang w:val="en-US" w:eastAsia="ru-RU"/>
        </w:rPr>
        <w:t>արդյունք</w:t>
      </w:r>
      <w:r w:rsidR="00542C16">
        <w:rPr>
          <w:rFonts w:ascii="Sylfaen" w:eastAsia="Times New Roman" w:hAnsi="Sylfaen"/>
          <w:lang w:val="en-US" w:eastAsia="ru-RU"/>
        </w:rPr>
        <w:t>ներ</w:t>
      </w:r>
      <w:r w:rsidRPr="000643C8">
        <w:rPr>
          <w:rFonts w:ascii="Sylfaen" w:eastAsia="Times New Roman" w:hAnsi="Sylfaen"/>
          <w:lang w:val="en-US" w:eastAsia="ru-RU"/>
        </w:rPr>
        <w:t>ո</w:t>
      </w:r>
      <w:r w:rsidR="00542C16">
        <w:rPr>
          <w:rFonts w:ascii="Sylfaen" w:eastAsia="Times New Roman" w:hAnsi="Sylfaen"/>
          <w:lang w:val="en-US" w:eastAsia="ru-RU"/>
        </w:rPr>
        <w:t>վ</w:t>
      </w:r>
      <w:r w:rsidRPr="003927BD">
        <w:rPr>
          <w:rFonts w:ascii="Sylfaen" w:eastAsia="Times New Roman" w:hAnsi="Sylfaen"/>
          <w:lang w:val="en-US" w:eastAsia="ru-RU"/>
        </w:rPr>
        <w:t xml:space="preserve"> </w:t>
      </w:r>
      <w:r w:rsidRPr="000643C8">
        <w:rPr>
          <w:rFonts w:ascii="Sylfaen" w:eastAsia="Times New Roman" w:hAnsi="Sylfaen"/>
          <w:lang w:val="en-US" w:eastAsia="ru-RU"/>
        </w:rPr>
        <w:t>Պատվիրատու</w:t>
      </w:r>
      <w:r w:rsidR="000A6B5A">
        <w:rPr>
          <w:rFonts w:ascii="Sylfaen" w:eastAsia="Times New Roman" w:hAnsi="Sylfaen"/>
          <w:lang w:val="en-US" w:eastAsia="ru-RU"/>
        </w:rPr>
        <w:t>ն</w:t>
      </w:r>
      <w:r w:rsidRPr="003927BD">
        <w:rPr>
          <w:rFonts w:ascii="Sylfaen" w:eastAsia="Times New Roman" w:hAnsi="Sylfaen"/>
          <w:lang w:val="en-US" w:eastAsia="ru-RU"/>
        </w:rPr>
        <w:t xml:space="preserve"> </w:t>
      </w:r>
      <w:r w:rsidRPr="000643C8">
        <w:rPr>
          <w:rFonts w:ascii="Sylfaen" w:eastAsia="Times New Roman" w:hAnsi="Sylfaen"/>
          <w:lang w:val="en-US" w:eastAsia="ru-RU"/>
        </w:rPr>
        <w:t>ընտրում</w:t>
      </w:r>
      <w:r w:rsidRPr="003927BD">
        <w:rPr>
          <w:rFonts w:ascii="Sylfaen" w:eastAsia="Times New Roman" w:hAnsi="Sylfaen"/>
          <w:lang w:val="en-US" w:eastAsia="ru-RU"/>
        </w:rPr>
        <w:t xml:space="preserve"> </w:t>
      </w:r>
      <w:r w:rsidRPr="000643C8">
        <w:rPr>
          <w:rFonts w:ascii="Sylfaen" w:eastAsia="Times New Roman" w:hAnsi="Sylfaen"/>
          <w:lang w:val="en-US" w:eastAsia="ru-RU"/>
        </w:rPr>
        <w:t>է</w:t>
      </w:r>
      <w:r w:rsidRPr="003927BD">
        <w:rPr>
          <w:rFonts w:ascii="Sylfaen" w:eastAsia="Times New Roman" w:hAnsi="Sylfaen"/>
          <w:lang w:val="en-US" w:eastAsia="ru-RU"/>
        </w:rPr>
        <w:t xml:space="preserve"> </w:t>
      </w:r>
      <w:r w:rsidRPr="000643C8">
        <w:rPr>
          <w:rFonts w:ascii="Sylfaen" w:eastAsia="Times New Roman" w:hAnsi="Sylfaen"/>
          <w:lang w:val="en-US" w:eastAsia="ru-RU"/>
        </w:rPr>
        <w:t>մեկ</w:t>
      </w:r>
      <w:r w:rsidRPr="003927BD">
        <w:rPr>
          <w:rFonts w:ascii="Sylfaen" w:eastAsia="Times New Roman" w:hAnsi="Sylfaen"/>
          <w:lang w:val="en-US" w:eastAsia="ru-RU"/>
        </w:rPr>
        <w:t xml:space="preserve"> </w:t>
      </w:r>
      <w:r w:rsidRPr="000643C8">
        <w:rPr>
          <w:rFonts w:ascii="Sylfaen" w:eastAsia="Times New Roman" w:hAnsi="Sylfaen"/>
          <w:lang w:val="en-US" w:eastAsia="ru-RU"/>
        </w:rPr>
        <w:t>հաղթող</w:t>
      </w:r>
      <w:r w:rsidRPr="003927BD">
        <w:rPr>
          <w:rFonts w:ascii="Sylfaen" w:eastAsia="Times New Roman" w:hAnsi="Sylfaen"/>
          <w:lang w:val="en-US" w:eastAsia="ru-RU"/>
        </w:rPr>
        <w:t xml:space="preserve"> </w:t>
      </w:r>
      <w:r w:rsidRPr="000643C8">
        <w:rPr>
          <w:rFonts w:ascii="Sylfaen" w:eastAsia="Times New Roman" w:hAnsi="Sylfaen"/>
          <w:lang w:val="en-US" w:eastAsia="ru-RU"/>
        </w:rPr>
        <w:t>և</w:t>
      </w:r>
      <w:r w:rsidRPr="003927BD">
        <w:rPr>
          <w:rFonts w:ascii="Sylfaen" w:eastAsia="Times New Roman" w:hAnsi="Sylfaen"/>
          <w:lang w:val="en-US" w:eastAsia="ru-RU"/>
        </w:rPr>
        <w:t xml:space="preserve"> </w:t>
      </w:r>
      <w:r w:rsidRPr="000643C8">
        <w:rPr>
          <w:rFonts w:ascii="Sylfaen" w:eastAsia="Times New Roman" w:hAnsi="Sylfaen"/>
          <w:lang w:val="en-US" w:eastAsia="ru-RU"/>
        </w:rPr>
        <w:t>մեկ</w:t>
      </w:r>
      <w:r w:rsidRPr="003927BD">
        <w:rPr>
          <w:rFonts w:ascii="Sylfaen" w:eastAsia="Times New Roman" w:hAnsi="Sylfaen"/>
          <w:lang w:val="en-US" w:eastAsia="ru-RU"/>
        </w:rPr>
        <w:t xml:space="preserve"> </w:t>
      </w:r>
      <w:r w:rsidRPr="000643C8">
        <w:rPr>
          <w:rFonts w:ascii="Sylfaen" w:eastAsia="Times New Roman" w:hAnsi="Sylfaen"/>
          <w:lang w:val="en-US" w:eastAsia="ru-RU"/>
        </w:rPr>
        <w:t>պահուստային</w:t>
      </w:r>
      <w:r w:rsidRPr="003927BD">
        <w:rPr>
          <w:rFonts w:ascii="Sylfaen" w:eastAsia="Times New Roman" w:hAnsi="Sylfaen"/>
          <w:lang w:val="en-US" w:eastAsia="ru-RU"/>
        </w:rPr>
        <w:t xml:space="preserve"> </w:t>
      </w:r>
      <w:r w:rsidRPr="000643C8">
        <w:rPr>
          <w:rFonts w:ascii="Sylfaen" w:eastAsia="Times New Roman" w:hAnsi="Sylfaen"/>
          <w:lang w:val="en-US" w:eastAsia="ru-RU"/>
        </w:rPr>
        <w:t>մատակարար</w:t>
      </w:r>
      <w:r w:rsidRPr="003927BD">
        <w:rPr>
          <w:rFonts w:ascii="Sylfaen" w:eastAsia="Times New Roman" w:hAnsi="Sylfaen"/>
          <w:lang w:val="en-US" w:eastAsia="ru-RU"/>
        </w:rPr>
        <w:t>:</w:t>
      </w:r>
    </w:p>
    <w:p w:rsidR="00BF0037" w:rsidRPr="003927BD" w:rsidRDefault="00601F31" w:rsidP="00EA7C5E">
      <w:pPr>
        <w:pStyle w:val="NormalWeb"/>
        <w:spacing w:line="360" w:lineRule="auto"/>
        <w:ind w:firstLine="720"/>
        <w:jc w:val="both"/>
        <w:textAlignment w:val="top"/>
        <w:rPr>
          <w:rFonts w:ascii="Sylfaen" w:hAnsi="Sylfaen"/>
          <w:sz w:val="22"/>
          <w:szCs w:val="22"/>
          <w:lang w:val="en-US"/>
        </w:rPr>
      </w:pPr>
      <w:r>
        <w:rPr>
          <w:rFonts w:ascii="Sylfaen" w:hAnsi="Sylfaen"/>
          <w:sz w:val="22"/>
          <w:szCs w:val="22"/>
        </w:rPr>
        <w:t>Ը</w:t>
      </w:r>
      <w:r w:rsidR="00BF0037" w:rsidRPr="00211E0E">
        <w:rPr>
          <w:rFonts w:ascii="Sylfaen" w:hAnsi="Sylfaen"/>
          <w:sz w:val="22"/>
          <w:szCs w:val="22"/>
          <w:lang w:val="en-US"/>
        </w:rPr>
        <w:t>նթաց</w:t>
      </w:r>
      <w:r w:rsidR="00381CBB">
        <w:rPr>
          <w:rFonts w:ascii="Sylfaen" w:hAnsi="Sylfaen"/>
          <w:sz w:val="22"/>
          <w:szCs w:val="22"/>
          <w:lang w:val="en-US"/>
        </w:rPr>
        <w:t>ակարգ</w:t>
      </w:r>
      <w:r w:rsidR="00BF0037" w:rsidRPr="00211E0E">
        <w:rPr>
          <w:rFonts w:ascii="Sylfaen" w:hAnsi="Sylfaen"/>
          <w:sz w:val="22"/>
          <w:szCs w:val="22"/>
          <w:lang w:val="en-US"/>
        </w:rPr>
        <w:t>ի</w:t>
      </w:r>
      <w:r w:rsidR="00BF0037" w:rsidRPr="003927BD">
        <w:rPr>
          <w:rFonts w:ascii="Sylfaen" w:hAnsi="Sylfaen"/>
          <w:sz w:val="22"/>
          <w:szCs w:val="22"/>
          <w:lang w:val="en-US"/>
        </w:rPr>
        <w:t xml:space="preserve"> </w:t>
      </w:r>
      <w:r w:rsidR="00BF0037">
        <w:rPr>
          <w:rFonts w:ascii="Sylfaen" w:hAnsi="Sylfaen"/>
          <w:sz w:val="22"/>
          <w:szCs w:val="22"/>
          <w:lang w:val="en-US"/>
        </w:rPr>
        <w:t>հաղթողի</w:t>
      </w:r>
      <w:r w:rsidR="00BF0037" w:rsidRPr="003927BD">
        <w:rPr>
          <w:rFonts w:ascii="Sylfaen" w:hAnsi="Sylfaen"/>
          <w:sz w:val="22"/>
          <w:szCs w:val="22"/>
          <w:lang w:val="en-US"/>
        </w:rPr>
        <w:t xml:space="preserve"> </w:t>
      </w:r>
      <w:r w:rsidR="00BF0037">
        <w:rPr>
          <w:rFonts w:ascii="Sylfaen" w:hAnsi="Sylfaen"/>
          <w:sz w:val="22"/>
          <w:szCs w:val="22"/>
          <w:lang w:val="en-US"/>
        </w:rPr>
        <w:t>հետ</w:t>
      </w:r>
      <w:r w:rsidR="00BF0037" w:rsidRPr="003927BD">
        <w:rPr>
          <w:rFonts w:ascii="Sylfaen" w:hAnsi="Sylfaen"/>
          <w:sz w:val="22"/>
          <w:szCs w:val="22"/>
          <w:lang w:val="en-US"/>
        </w:rPr>
        <w:t xml:space="preserve"> </w:t>
      </w:r>
      <w:r w:rsidR="00BF0037">
        <w:rPr>
          <w:rFonts w:ascii="Sylfaen" w:hAnsi="Sylfaen"/>
          <w:sz w:val="22"/>
          <w:szCs w:val="22"/>
          <w:lang w:val="en-US"/>
        </w:rPr>
        <w:t>կարող</w:t>
      </w:r>
      <w:r w:rsidR="00BF0037" w:rsidRPr="003927BD">
        <w:rPr>
          <w:rFonts w:ascii="Sylfaen" w:hAnsi="Sylfaen"/>
          <w:sz w:val="22"/>
          <w:szCs w:val="22"/>
          <w:lang w:val="en-US"/>
        </w:rPr>
        <w:t xml:space="preserve"> </w:t>
      </w:r>
      <w:r w:rsidR="00BF0037">
        <w:rPr>
          <w:rFonts w:ascii="Sylfaen" w:hAnsi="Sylfaen"/>
          <w:sz w:val="22"/>
          <w:szCs w:val="22"/>
          <w:lang w:val="en-US"/>
        </w:rPr>
        <w:t>է</w:t>
      </w:r>
      <w:r w:rsidR="00BF0037" w:rsidRPr="003927BD">
        <w:rPr>
          <w:rFonts w:ascii="Sylfaen" w:hAnsi="Sylfaen"/>
          <w:sz w:val="22"/>
          <w:szCs w:val="22"/>
          <w:lang w:val="en-US"/>
        </w:rPr>
        <w:t xml:space="preserve"> </w:t>
      </w:r>
      <w:r w:rsidR="00BF0037">
        <w:rPr>
          <w:rFonts w:ascii="Sylfaen" w:hAnsi="Sylfaen"/>
          <w:sz w:val="22"/>
          <w:szCs w:val="22"/>
          <w:lang w:val="en-US"/>
        </w:rPr>
        <w:t>կնքվել</w:t>
      </w:r>
      <w:r w:rsidR="00BF0037" w:rsidRPr="003927BD">
        <w:rPr>
          <w:rFonts w:ascii="Sylfaen" w:hAnsi="Sylfaen"/>
          <w:sz w:val="22"/>
          <w:szCs w:val="22"/>
          <w:lang w:val="en-US"/>
        </w:rPr>
        <w:t xml:space="preserve"> </w:t>
      </w:r>
      <w:r w:rsidR="00DB23DD">
        <w:rPr>
          <w:rFonts w:ascii="Sylfaen" w:hAnsi="Sylfaen"/>
          <w:sz w:val="22"/>
          <w:szCs w:val="22"/>
          <w:lang w:val="en-US"/>
        </w:rPr>
        <w:t>շրջանակային</w:t>
      </w:r>
      <w:r w:rsidR="00BF0037" w:rsidRPr="003927BD">
        <w:rPr>
          <w:rFonts w:ascii="Sylfaen" w:hAnsi="Sylfaen"/>
          <w:sz w:val="22"/>
          <w:szCs w:val="22"/>
          <w:lang w:val="en-US"/>
        </w:rPr>
        <w:t xml:space="preserve"> </w:t>
      </w:r>
      <w:r w:rsidR="00BF0037">
        <w:rPr>
          <w:rFonts w:ascii="Sylfaen" w:hAnsi="Sylfaen"/>
          <w:sz w:val="22"/>
          <w:szCs w:val="22"/>
          <w:lang w:val="en-US"/>
        </w:rPr>
        <w:t>պայամանագիր</w:t>
      </w:r>
      <w:r w:rsidR="0082608F" w:rsidRPr="003927BD">
        <w:rPr>
          <w:rFonts w:ascii="Sylfaen" w:hAnsi="Sylfaen"/>
          <w:sz w:val="22"/>
          <w:szCs w:val="22"/>
          <w:lang w:val="en-US"/>
        </w:rPr>
        <w:t>`</w:t>
      </w:r>
      <w:r w:rsidR="00BF0037" w:rsidRPr="003927BD">
        <w:rPr>
          <w:rFonts w:ascii="Sylfaen" w:hAnsi="Sylfaen"/>
          <w:sz w:val="22"/>
          <w:szCs w:val="22"/>
          <w:lang w:val="en-US"/>
        </w:rPr>
        <w:t xml:space="preserve"> </w:t>
      </w:r>
      <w:r w:rsidR="00BF0037">
        <w:rPr>
          <w:rFonts w:ascii="Sylfaen" w:hAnsi="Sylfaen"/>
          <w:sz w:val="22"/>
          <w:szCs w:val="22"/>
          <w:lang w:val="en-US"/>
        </w:rPr>
        <w:t>համաձայն</w:t>
      </w:r>
      <w:r w:rsidR="00BF0037" w:rsidRPr="003927BD">
        <w:rPr>
          <w:rFonts w:ascii="Sylfaen" w:hAnsi="Sylfaen"/>
          <w:sz w:val="22"/>
          <w:szCs w:val="22"/>
          <w:lang w:val="en-US"/>
        </w:rPr>
        <w:t xml:space="preserve"> </w:t>
      </w:r>
      <w:r w:rsidR="00BF0037">
        <w:rPr>
          <w:rFonts w:ascii="Sylfaen" w:hAnsi="Sylfaen"/>
          <w:sz w:val="22"/>
          <w:szCs w:val="22"/>
          <w:lang w:val="en-US"/>
        </w:rPr>
        <w:t>ստորև</w:t>
      </w:r>
      <w:r w:rsidR="00BF0037" w:rsidRPr="003927BD">
        <w:rPr>
          <w:rFonts w:ascii="Sylfaen" w:hAnsi="Sylfaen"/>
          <w:sz w:val="22"/>
          <w:szCs w:val="22"/>
          <w:lang w:val="en-US"/>
        </w:rPr>
        <w:t xml:space="preserve"> </w:t>
      </w:r>
      <w:r w:rsidR="00BF0037">
        <w:rPr>
          <w:rFonts w:ascii="Sylfaen" w:hAnsi="Sylfaen"/>
          <w:sz w:val="22"/>
          <w:szCs w:val="22"/>
          <w:lang w:val="en-US"/>
        </w:rPr>
        <w:t>ներկայացված</w:t>
      </w:r>
      <w:r w:rsidR="00BF0037" w:rsidRPr="003927BD">
        <w:rPr>
          <w:rFonts w:ascii="Sylfaen" w:hAnsi="Sylfaen"/>
          <w:sz w:val="22"/>
          <w:szCs w:val="22"/>
          <w:lang w:val="en-US"/>
        </w:rPr>
        <w:t xml:space="preserve"> </w:t>
      </w:r>
      <w:r w:rsidR="00BF0037">
        <w:rPr>
          <w:rFonts w:ascii="Sylfaen" w:hAnsi="Sylfaen"/>
          <w:sz w:val="22"/>
          <w:szCs w:val="22"/>
          <w:lang w:val="en-US"/>
        </w:rPr>
        <w:t>պայմանագրի</w:t>
      </w:r>
      <w:r w:rsidR="00BF0037" w:rsidRPr="003927BD">
        <w:rPr>
          <w:rFonts w:ascii="Sylfaen" w:hAnsi="Sylfaen"/>
          <w:sz w:val="22"/>
          <w:szCs w:val="22"/>
          <w:lang w:val="en-US"/>
        </w:rPr>
        <w:t xml:space="preserve"> </w:t>
      </w:r>
      <w:r w:rsidR="00BF0037">
        <w:rPr>
          <w:rFonts w:ascii="Sylfaen" w:hAnsi="Sylfaen"/>
          <w:sz w:val="22"/>
          <w:szCs w:val="22"/>
          <w:lang w:val="en-US"/>
        </w:rPr>
        <w:t>ձևանմուշի</w:t>
      </w:r>
      <w:r w:rsidR="00BF0037" w:rsidRPr="003927BD">
        <w:rPr>
          <w:rFonts w:ascii="Sylfaen" w:hAnsi="Sylfaen"/>
          <w:sz w:val="22"/>
          <w:szCs w:val="22"/>
          <w:lang w:val="en-US"/>
        </w:rPr>
        <w:t>:</w:t>
      </w:r>
    </w:p>
    <w:p w:rsidR="00FB0876" w:rsidRPr="003927BD" w:rsidRDefault="00455AFD" w:rsidP="00FB0876">
      <w:pPr>
        <w:pStyle w:val="NormalWeb"/>
        <w:spacing w:after="240" w:line="360" w:lineRule="auto"/>
        <w:ind w:firstLine="360"/>
        <w:jc w:val="both"/>
        <w:textAlignment w:val="top"/>
        <w:rPr>
          <w:rFonts w:ascii="Sylfaen" w:hAnsi="Sylfaen"/>
          <w:sz w:val="22"/>
          <w:szCs w:val="22"/>
          <w:lang w:val="en-US"/>
        </w:rPr>
      </w:pPr>
      <w:r w:rsidRPr="00CD1892">
        <w:rPr>
          <w:rFonts w:ascii="Sylfaen" w:hAnsi="Sylfaen"/>
          <w:sz w:val="22"/>
          <w:szCs w:val="22"/>
        </w:rPr>
        <w:t>Ընթացակարգի</w:t>
      </w:r>
      <w:r w:rsidRPr="00CD1892">
        <w:rPr>
          <w:rFonts w:ascii="Sylfaen" w:hAnsi="Sylfaen"/>
          <w:sz w:val="22"/>
          <w:szCs w:val="22"/>
          <w:lang w:val="en-US"/>
        </w:rPr>
        <w:t xml:space="preserve"> </w:t>
      </w:r>
      <w:r w:rsidRPr="00CD1892">
        <w:rPr>
          <w:rFonts w:ascii="Sylfaen" w:hAnsi="Sylfaen"/>
          <w:sz w:val="22"/>
          <w:szCs w:val="22"/>
        </w:rPr>
        <w:t>շրջանակ</w:t>
      </w:r>
      <w:r w:rsidR="00601F31" w:rsidRPr="00CD1892">
        <w:rPr>
          <w:rFonts w:ascii="Sylfaen" w:hAnsi="Sylfaen"/>
          <w:sz w:val="22"/>
          <w:szCs w:val="22"/>
        </w:rPr>
        <w:t>ներում</w:t>
      </w:r>
      <w:r w:rsidR="00601F31" w:rsidRPr="00CD1892">
        <w:rPr>
          <w:rFonts w:ascii="Sylfaen" w:hAnsi="Sylfaen"/>
          <w:sz w:val="22"/>
          <w:szCs w:val="22"/>
          <w:lang w:val="en-US"/>
        </w:rPr>
        <w:t xml:space="preserve"> </w:t>
      </w:r>
      <w:r w:rsidR="00601F31" w:rsidRPr="00CD1892">
        <w:rPr>
          <w:rFonts w:ascii="Sylfaen" w:hAnsi="Sylfaen"/>
          <w:sz w:val="22"/>
          <w:szCs w:val="22"/>
        </w:rPr>
        <w:t>խաղարկվում</w:t>
      </w:r>
      <w:r w:rsidR="00601F31" w:rsidRPr="00CD1892">
        <w:rPr>
          <w:rFonts w:ascii="Sylfaen" w:hAnsi="Sylfaen"/>
          <w:sz w:val="22"/>
          <w:szCs w:val="22"/>
          <w:lang w:val="en-US"/>
        </w:rPr>
        <w:t xml:space="preserve"> </w:t>
      </w:r>
      <w:r w:rsidR="00C53C61" w:rsidRPr="00CD1892">
        <w:rPr>
          <w:rFonts w:ascii="Sylfaen" w:hAnsi="Sylfaen"/>
          <w:sz w:val="22"/>
          <w:szCs w:val="22"/>
          <w:lang w:val="en-US"/>
        </w:rPr>
        <w:t xml:space="preserve">է </w:t>
      </w:r>
      <w:r w:rsidR="00C53C61" w:rsidRPr="00CD1892">
        <w:rPr>
          <w:rFonts w:ascii="Sylfaen" w:hAnsi="Sylfaen"/>
          <w:sz w:val="22"/>
          <w:szCs w:val="22"/>
        </w:rPr>
        <w:t>շերտավարագույրների</w:t>
      </w:r>
      <w:r w:rsidR="00C53C61" w:rsidRPr="00CD1892">
        <w:rPr>
          <w:rFonts w:ascii="Sylfaen" w:hAnsi="Sylfaen"/>
          <w:sz w:val="22"/>
          <w:szCs w:val="22"/>
          <w:lang w:val="en-US"/>
        </w:rPr>
        <w:t xml:space="preserve"> </w:t>
      </w:r>
      <w:r w:rsidR="00C53C61" w:rsidRPr="00CD1892">
        <w:rPr>
          <w:rFonts w:ascii="Sylfaen" w:hAnsi="Sylfaen"/>
          <w:sz w:val="22"/>
          <w:szCs w:val="22"/>
        </w:rPr>
        <w:t>հետևյալ</w:t>
      </w:r>
      <w:r w:rsidR="00C53C61" w:rsidRPr="00CD1892">
        <w:rPr>
          <w:rFonts w:ascii="Sylfaen" w:hAnsi="Sylfaen"/>
          <w:sz w:val="22"/>
          <w:szCs w:val="22"/>
          <w:lang w:val="en-US"/>
        </w:rPr>
        <w:t xml:space="preserve"> </w:t>
      </w:r>
      <w:r w:rsidR="00C53C61" w:rsidRPr="00CD1892">
        <w:rPr>
          <w:rFonts w:ascii="Sylfaen" w:hAnsi="Sylfaen"/>
          <w:sz w:val="22"/>
          <w:szCs w:val="22"/>
        </w:rPr>
        <w:t>տեսակների</w:t>
      </w:r>
      <w:r w:rsidR="00C53C61" w:rsidRPr="00CD1892">
        <w:rPr>
          <w:rFonts w:ascii="Sylfaen" w:hAnsi="Sylfaen"/>
          <w:sz w:val="22"/>
          <w:szCs w:val="22"/>
          <w:lang w:val="en-US"/>
        </w:rPr>
        <w:t xml:space="preserve"> </w:t>
      </w:r>
      <w:r w:rsidR="00C53C61" w:rsidRPr="00CD1892">
        <w:rPr>
          <w:rFonts w:ascii="Sylfaen" w:hAnsi="Sylfaen"/>
          <w:sz w:val="22"/>
          <w:szCs w:val="22"/>
        </w:rPr>
        <w:t>մատակարար</w:t>
      </w:r>
      <w:r w:rsidR="00232EEE" w:rsidRPr="00CD1892">
        <w:rPr>
          <w:rFonts w:ascii="Sylfaen" w:hAnsi="Sylfaen"/>
          <w:sz w:val="22"/>
          <w:szCs w:val="22"/>
        </w:rPr>
        <w:t>ու</w:t>
      </w:r>
      <w:r w:rsidR="00C53C61" w:rsidRPr="00CD1892">
        <w:rPr>
          <w:rFonts w:ascii="Sylfaen" w:hAnsi="Sylfaen"/>
          <w:sz w:val="22"/>
          <w:szCs w:val="22"/>
        </w:rPr>
        <w:t>մն</w:t>
      </w:r>
      <w:r w:rsidR="00C53C61" w:rsidRPr="00CD1892">
        <w:rPr>
          <w:rFonts w:ascii="Sylfaen" w:hAnsi="Sylfaen"/>
          <w:sz w:val="22"/>
          <w:szCs w:val="22"/>
          <w:lang w:val="en-US"/>
        </w:rPr>
        <w:t xml:space="preserve"> </w:t>
      </w:r>
      <w:r w:rsidR="00C53C61" w:rsidRPr="00CD1892">
        <w:rPr>
          <w:rFonts w:ascii="Sylfaen" w:hAnsi="Sylfaen"/>
          <w:sz w:val="22"/>
          <w:szCs w:val="22"/>
        </w:rPr>
        <w:t>և</w:t>
      </w:r>
      <w:r w:rsidR="00C53C61" w:rsidRPr="00CD1892">
        <w:rPr>
          <w:rFonts w:ascii="Sylfaen" w:hAnsi="Sylfaen"/>
          <w:sz w:val="22"/>
          <w:szCs w:val="22"/>
          <w:lang w:val="en-US"/>
        </w:rPr>
        <w:t xml:space="preserve"> </w:t>
      </w:r>
      <w:r w:rsidR="00C53C61" w:rsidRPr="00CD1892">
        <w:rPr>
          <w:rFonts w:ascii="Sylfaen" w:hAnsi="Sylfaen"/>
          <w:sz w:val="22"/>
          <w:szCs w:val="22"/>
        </w:rPr>
        <w:t>տեղադր</w:t>
      </w:r>
      <w:r w:rsidR="00232EEE" w:rsidRPr="00CD1892">
        <w:rPr>
          <w:rFonts w:ascii="Sylfaen" w:hAnsi="Sylfaen"/>
          <w:sz w:val="22"/>
          <w:szCs w:val="22"/>
        </w:rPr>
        <w:t>ու</w:t>
      </w:r>
      <w:r w:rsidR="00C53C61" w:rsidRPr="00CD1892">
        <w:rPr>
          <w:rFonts w:ascii="Sylfaen" w:hAnsi="Sylfaen"/>
          <w:sz w:val="22"/>
          <w:szCs w:val="22"/>
        </w:rPr>
        <w:t>մ</w:t>
      </w:r>
      <w:r w:rsidR="00232EEE" w:rsidRPr="00CD1892">
        <w:rPr>
          <w:rFonts w:ascii="Sylfaen" w:hAnsi="Sylfaen"/>
          <w:sz w:val="22"/>
          <w:szCs w:val="22"/>
        </w:rPr>
        <w:t>ը</w:t>
      </w:r>
      <w:r w:rsidR="00C53C61" w:rsidRPr="00CD1892">
        <w:rPr>
          <w:rFonts w:ascii="Sylfaen" w:hAnsi="Sylfaen"/>
          <w:sz w:val="22"/>
          <w:szCs w:val="22"/>
          <w:lang w:val="en-US"/>
        </w:rPr>
        <w:t>.</w:t>
      </w:r>
    </w:p>
    <w:p w:rsidR="00455AFD" w:rsidRPr="00455AFD" w:rsidRDefault="00EB4B61" w:rsidP="00EA7C5E">
      <w:pPr>
        <w:pStyle w:val="NormalWeb"/>
        <w:numPr>
          <w:ilvl w:val="0"/>
          <w:numId w:val="33"/>
        </w:numPr>
        <w:spacing w:line="360" w:lineRule="auto"/>
        <w:jc w:val="both"/>
        <w:textAlignment w:val="top"/>
        <w:rPr>
          <w:rStyle w:val="bigger2"/>
          <w:rFonts w:ascii="Sylfaen" w:hAnsi="Sylfaen"/>
          <w:color w:val="auto"/>
          <w:sz w:val="22"/>
          <w:szCs w:val="22"/>
          <w:lang w:val="en-US"/>
        </w:rPr>
      </w:pPr>
      <w:r>
        <w:rPr>
          <w:rFonts w:ascii="Sylfaen" w:hAnsi="Sylfaen"/>
          <w:sz w:val="22"/>
          <w:szCs w:val="22"/>
          <w:lang w:val="en-US"/>
        </w:rPr>
        <w:t>Կ</w:t>
      </w:r>
      <w:r w:rsidRPr="00EB4B61">
        <w:rPr>
          <w:rFonts w:ascii="Sylfaen" w:hAnsi="Sylfaen"/>
          <w:sz w:val="22"/>
          <w:szCs w:val="22"/>
          <w:lang w:val="en-US"/>
        </w:rPr>
        <w:t>տորե հիմքով</w:t>
      </w:r>
      <w:r>
        <w:rPr>
          <w:rFonts w:ascii="Sylfaen" w:hAnsi="Sylfaen"/>
          <w:sz w:val="22"/>
          <w:szCs w:val="22"/>
          <w:lang w:val="en-US"/>
        </w:rPr>
        <w:t xml:space="preserve"> </w:t>
      </w:r>
      <w:r w:rsidRPr="00EB4B61">
        <w:rPr>
          <w:rFonts w:ascii="Sylfaen" w:hAnsi="Sylfaen"/>
          <w:sz w:val="22"/>
          <w:szCs w:val="22"/>
          <w:lang w:val="en-US"/>
        </w:rPr>
        <w:t>ուղղահայաց</w:t>
      </w:r>
      <w:r>
        <w:rPr>
          <w:rFonts w:ascii="Sylfaen" w:hAnsi="Sylfaen"/>
          <w:sz w:val="22"/>
          <w:szCs w:val="22"/>
          <w:lang w:val="en-US"/>
        </w:rPr>
        <w:t xml:space="preserve"> շ</w:t>
      </w:r>
      <w:r w:rsidRPr="00EB4B61">
        <w:rPr>
          <w:rFonts w:ascii="Sylfaen" w:hAnsi="Sylfaen"/>
          <w:sz w:val="22"/>
          <w:szCs w:val="22"/>
          <w:lang w:val="en-US"/>
        </w:rPr>
        <w:t>երտավարագույր</w:t>
      </w:r>
      <w:r w:rsidR="00455AFD" w:rsidRPr="00455AFD">
        <w:rPr>
          <w:rStyle w:val="bigger2"/>
          <w:rFonts w:ascii="Calibri" w:hAnsi="Calibri" w:cs="Calibri"/>
          <w:color w:val="auto"/>
          <w:sz w:val="22"/>
          <w:szCs w:val="22"/>
          <w:lang w:val="en-US"/>
        </w:rPr>
        <w:t xml:space="preserve">, </w:t>
      </w:r>
    </w:p>
    <w:p w:rsidR="00455AFD" w:rsidRPr="00CD1892" w:rsidRDefault="00EB4B61" w:rsidP="00EA7C5E">
      <w:pPr>
        <w:pStyle w:val="NormalWeb"/>
        <w:numPr>
          <w:ilvl w:val="0"/>
          <w:numId w:val="33"/>
        </w:numPr>
        <w:spacing w:line="360" w:lineRule="auto"/>
        <w:jc w:val="both"/>
        <w:textAlignment w:val="top"/>
        <w:rPr>
          <w:rStyle w:val="bigger2"/>
          <w:rFonts w:ascii="Sylfaen" w:hAnsi="Sylfaen"/>
          <w:color w:val="auto"/>
          <w:sz w:val="22"/>
          <w:szCs w:val="22"/>
          <w:lang w:val="en-US"/>
        </w:rPr>
      </w:pPr>
      <w:r w:rsidRPr="00CD1892">
        <w:rPr>
          <w:rFonts w:ascii="Sylfaen" w:hAnsi="Sylfaen"/>
          <w:sz w:val="22"/>
          <w:szCs w:val="22"/>
          <w:lang w:val="en-US"/>
        </w:rPr>
        <w:t>Ալյումինեթիթեղյա հորիզոնական շերտավարագույր</w:t>
      </w:r>
      <w:r w:rsidR="00455AFD" w:rsidRPr="00CD1892">
        <w:rPr>
          <w:rStyle w:val="bigger2"/>
          <w:rFonts w:ascii="Sylfaen" w:hAnsi="Sylfaen" w:cs="Calibri"/>
          <w:color w:val="auto"/>
          <w:sz w:val="22"/>
          <w:szCs w:val="22"/>
          <w:lang w:val="en-US"/>
        </w:rPr>
        <w:t>:</w:t>
      </w:r>
    </w:p>
    <w:p w:rsidR="00FB0876" w:rsidRPr="00E94CC5" w:rsidRDefault="00FB0876" w:rsidP="00FB0876">
      <w:pPr>
        <w:pStyle w:val="NormalWeb"/>
        <w:spacing w:line="360" w:lineRule="auto"/>
        <w:ind w:firstLine="360"/>
        <w:jc w:val="both"/>
        <w:textAlignment w:val="top"/>
        <w:rPr>
          <w:rFonts w:ascii="Sylfaen" w:hAnsi="Sylfaen"/>
          <w:sz w:val="22"/>
          <w:szCs w:val="22"/>
          <w:lang w:val="en-US"/>
        </w:rPr>
      </w:pPr>
      <w:r w:rsidRPr="00CD1892">
        <w:rPr>
          <w:rFonts w:ascii="Sylfaen" w:hAnsi="Sylfaen"/>
          <w:sz w:val="22"/>
          <w:szCs w:val="22"/>
          <w:lang w:val="en-US"/>
        </w:rPr>
        <w:t>Ընթացակարգի շրջանակներում կքննարկվեն միայն այն առաջարկները, որոնք կներառեն պահանջվող ապրանքների ամբողջ խմբաքանակը, մասնակի առաջարկները չեն դիտարկվի</w:t>
      </w:r>
      <w:r w:rsidR="001B2A35" w:rsidRPr="00CD1892">
        <w:rPr>
          <w:rFonts w:ascii="Sylfaen" w:hAnsi="Sylfaen"/>
          <w:sz w:val="22"/>
          <w:szCs w:val="22"/>
          <w:lang w:val="en-US"/>
        </w:rPr>
        <w:t>:</w:t>
      </w:r>
    </w:p>
    <w:p w:rsidR="00EB4B61" w:rsidRDefault="00EB4B61" w:rsidP="00EA7C5E">
      <w:pPr>
        <w:pStyle w:val="NormalWeb"/>
        <w:spacing w:line="360" w:lineRule="auto"/>
        <w:ind w:left="360"/>
        <w:jc w:val="both"/>
        <w:textAlignment w:val="top"/>
        <w:rPr>
          <w:rFonts w:ascii="Sylfaen" w:hAnsi="Sylfaen"/>
          <w:sz w:val="22"/>
          <w:szCs w:val="22"/>
          <w:lang w:val="en-US"/>
        </w:rPr>
      </w:pPr>
      <w:r w:rsidRPr="00EB4B61">
        <w:rPr>
          <w:rFonts w:ascii="Sylfaen" w:hAnsi="Sylfaen"/>
          <w:sz w:val="22"/>
          <w:szCs w:val="22"/>
          <w:lang w:val="en-US"/>
        </w:rPr>
        <w:t>Գնումը ներառում է շերտավարագույրների մատակարարում և տեղադրում</w:t>
      </w:r>
      <w:r>
        <w:rPr>
          <w:rFonts w:ascii="Sylfaen" w:hAnsi="Sylfaen"/>
          <w:sz w:val="22"/>
          <w:szCs w:val="22"/>
          <w:lang w:val="en-US"/>
        </w:rPr>
        <w:t>:</w:t>
      </w:r>
    </w:p>
    <w:p w:rsidR="00C53C61" w:rsidRDefault="00C53C61" w:rsidP="00EA7C5E">
      <w:pPr>
        <w:pStyle w:val="NormalWeb"/>
        <w:spacing w:after="240" w:line="360" w:lineRule="auto"/>
        <w:ind w:left="360"/>
        <w:jc w:val="both"/>
        <w:textAlignment w:val="top"/>
        <w:rPr>
          <w:rFonts w:ascii="Sylfaen" w:hAnsi="Sylfaen"/>
          <w:sz w:val="22"/>
          <w:szCs w:val="22"/>
          <w:lang w:val="en-US"/>
        </w:rPr>
      </w:pPr>
      <w:r>
        <w:rPr>
          <w:rFonts w:ascii="Sylfaen" w:hAnsi="Sylfaen"/>
          <w:sz w:val="22"/>
          <w:szCs w:val="22"/>
          <w:lang w:val="en-US"/>
        </w:rPr>
        <w:t>Առաջարկված նմուշները պետք է ամբողջությամբ համապատասխանեն Տեխնիկական առաջադրանքին:</w:t>
      </w:r>
    </w:p>
    <w:p w:rsidR="00FB0876" w:rsidRDefault="00FB0876" w:rsidP="00EA7C5E">
      <w:pPr>
        <w:pStyle w:val="NormalWeb"/>
        <w:spacing w:after="240" w:line="360" w:lineRule="auto"/>
        <w:ind w:left="360"/>
        <w:jc w:val="both"/>
        <w:textAlignment w:val="top"/>
        <w:rPr>
          <w:rFonts w:ascii="Sylfaen" w:hAnsi="Sylfaen"/>
          <w:sz w:val="22"/>
          <w:szCs w:val="22"/>
          <w:lang w:val="en-US"/>
        </w:rPr>
      </w:pPr>
      <w:r w:rsidRPr="00821D4E">
        <w:rPr>
          <w:rFonts w:ascii="Sylfaen" w:hAnsi="Sylfaen"/>
          <w:sz w:val="22"/>
          <w:szCs w:val="22"/>
          <w:lang w:val="en-US"/>
        </w:rPr>
        <w:lastRenderedPageBreak/>
        <w:t xml:space="preserve">Գնման կանխատեսվող քանակը ներկայացված է </w:t>
      </w:r>
      <w:r w:rsidR="00232EEE" w:rsidRPr="00821D4E">
        <w:rPr>
          <w:rFonts w:ascii="Sylfaen" w:hAnsi="Sylfaen"/>
          <w:sz w:val="22"/>
          <w:szCs w:val="22"/>
          <w:lang w:val="en-US"/>
        </w:rPr>
        <w:t>հաջորդիվ (</w:t>
      </w:r>
      <w:r w:rsidRPr="00821D4E">
        <w:rPr>
          <w:rFonts w:ascii="Sylfaen" w:hAnsi="Sylfaen"/>
          <w:sz w:val="22"/>
          <w:szCs w:val="22"/>
          <w:lang w:val="en-US"/>
        </w:rPr>
        <w:t>նշված քանակը մոտավոր է և չի պարտավորեցնում մատակարարին գնել տվյալ քանակը</w:t>
      </w:r>
      <w:r w:rsidR="00232EEE" w:rsidRPr="00821D4E">
        <w:rPr>
          <w:rFonts w:ascii="Sylfaen" w:hAnsi="Sylfaen"/>
          <w:sz w:val="22"/>
          <w:szCs w:val="22"/>
          <w:lang w:val="en-US"/>
        </w:rPr>
        <w:t>)</w:t>
      </w:r>
      <w:r w:rsidRPr="00821D4E">
        <w:rPr>
          <w:rFonts w:ascii="Sylfaen" w:hAnsi="Sylfaen"/>
          <w:sz w:val="22"/>
          <w:szCs w:val="22"/>
          <w:lang w:val="en-US"/>
        </w:rPr>
        <w:t>:</w:t>
      </w:r>
    </w:p>
    <w:p w:rsidR="00C53C61" w:rsidRDefault="00C53C61" w:rsidP="00EA7C5E">
      <w:pPr>
        <w:pStyle w:val="NormalWeb"/>
        <w:spacing w:after="240" w:line="360" w:lineRule="auto"/>
        <w:ind w:left="360"/>
        <w:jc w:val="both"/>
        <w:textAlignment w:val="top"/>
        <w:rPr>
          <w:rFonts w:ascii="Sylfaen" w:hAnsi="Sylfaen"/>
          <w:sz w:val="22"/>
          <w:szCs w:val="22"/>
          <w:lang w:val="en-US"/>
        </w:rPr>
      </w:pPr>
      <w:r>
        <w:rPr>
          <w:rFonts w:ascii="Sylfaen" w:hAnsi="Sylfaen"/>
          <w:sz w:val="22"/>
          <w:szCs w:val="22"/>
          <w:lang w:val="en-US"/>
        </w:rPr>
        <w:t>Գնման կանխատեսվող քանակներն են.</w:t>
      </w:r>
    </w:p>
    <w:p w:rsidR="00C53C61" w:rsidRDefault="00C53C61" w:rsidP="00C53C61">
      <w:pPr>
        <w:pStyle w:val="NormalWeb"/>
        <w:numPr>
          <w:ilvl w:val="0"/>
          <w:numId w:val="34"/>
        </w:numPr>
        <w:spacing w:after="240"/>
        <w:jc w:val="both"/>
        <w:textAlignment w:val="top"/>
        <w:rPr>
          <w:rFonts w:ascii="Sylfaen" w:hAnsi="Sylfaen"/>
          <w:sz w:val="22"/>
          <w:szCs w:val="22"/>
          <w:lang w:val="en-US"/>
        </w:rPr>
      </w:pPr>
      <w:r>
        <w:rPr>
          <w:rFonts w:ascii="Sylfaen" w:hAnsi="Sylfaen"/>
          <w:sz w:val="22"/>
          <w:szCs w:val="22"/>
          <w:lang w:val="en-US"/>
        </w:rPr>
        <w:t>2016թ.-ի համար.</w:t>
      </w:r>
    </w:p>
    <w:p w:rsidR="00C53C61" w:rsidRDefault="00E30867" w:rsidP="00C53C61">
      <w:pPr>
        <w:pStyle w:val="NormalWeb"/>
        <w:spacing w:before="100" w:after="240"/>
        <w:ind w:left="1080"/>
        <w:jc w:val="center"/>
        <w:textAlignment w:val="top"/>
        <w:rPr>
          <w:rFonts w:ascii="Sylfaen" w:hAnsi="Sylfaen"/>
          <w:sz w:val="22"/>
          <w:szCs w:val="22"/>
          <w:lang w:val="en-US"/>
        </w:rPr>
      </w:pPr>
      <w:r w:rsidRPr="00B50260">
        <w:rPr>
          <w:rFonts w:ascii="Sylfaen" w:hAnsi="Sylfaen"/>
          <w:sz w:val="22"/>
          <w:szCs w:val="22"/>
          <w:lang w:val="en-US"/>
        </w:rPr>
        <w:object w:dxaOrig="1550" w:dyaOrig="9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49.5pt" o:ole="">
            <v:imagedata r:id="rId9" o:title=""/>
          </v:shape>
          <o:OLEObject Type="Embed" ProgID="Excel.Sheet.8" ShapeID="_x0000_i1025" DrawAspect="Icon" ObjectID="_1539693165" r:id="rId10"/>
        </w:object>
      </w:r>
    </w:p>
    <w:p w:rsidR="00C305AD" w:rsidRDefault="00C305AD" w:rsidP="00C53C61">
      <w:pPr>
        <w:pStyle w:val="NormalWeb"/>
        <w:spacing w:before="100" w:after="240"/>
        <w:ind w:left="1080"/>
        <w:jc w:val="center"/>
        <w:textAlignment w:val="top"/>
        <w:rPr>
          <w:rFonts w:ascii="Sylfaen" w:hAnsi="Sylfaen"/>
          <w:sz w:val="22"/>
          <w:szCs w:val="22"/>
          <w:lang w:val="en-US"/>
        </w:rPr>
      </w:pPr>
    </w:p>
    <w:p w:rsidR="00C305AD" w:rsidRDefault="00C305AD" w:rsidP="00C305AD">
      <w:pPr>
        <w:pStyle w:val="NormalWeb"/>
        <w:numPr>
          <w:ilvl w:val="0"/>
          <w:numId w:val="34"/>
        </w:numPr>
        <w:spacing w:before="100" w:after="240"/>
        <w:textAlignment w:val="top"/>
        <w:rPr>
          <w:rFonts w:ascii="Sylfaen" w:hAnsi="Sylfaen"/>
          <w:sz w:val="22"/>
          <w:szCs w:val="22"/>
          <w:lang w:val="en-US"/>
        </w:rPr>
      </w:pPr>
      <w:r>
        <w:rPr>
          <w:rFonts w:ascii="Sylfaen" w:hAnsi="Sylfaen"/>
          <w:sz w:val="22"/>
          <w:szCs w:val="22"/>
          <w:lang w:val="en-US"/>
        </w:rPr>
        <w:t>2017թ.-ի համար.</w:t>
      </w:r>
    </w:p>
    <w:p w:rsidR="00C305AD" w:rsidRDefault="00C305AD" w:rsidP="00C305AD">
      <w:pPr>
        <w:pStyle w:val="NormalWeb"/>
        <w:numPr>
          <w:ilvl w:val="0"/>
          <w:numId w:val="35"/>
        </w:numPr>
        <w:spacing w:line="276" w:lineRule="auto"/>
        <w:jc w:val="both"/>
        <w:textAlignment w:val="top"/>
        <w:rPr>
          <w:rStyle w:val="bigger2"/>
          <w:rFonts w:ascii="Sylfaen" w:hAnsi="Sylfaen"/>
          <w:color w:val="auto"/>
          <w:sz w:val="22"/>
          <w:szCs w:val="22"/>
          <w:lang w:val="en-US"/>
        </w:rPr>
      </w:pPr>
      <w:r>
        <w:rPr>
          <w:rFonts w:ascii="Sylfaen" w:hAnsi="Sylfaen"/>
          <w:sz w:val="22"/>
          <w:szCs w:val="22"/>
          <w:lang w:val="en-US"/>
        </w:rPr>
        <w:t>Կ</w:t>
      </w:r>
      <w:r w:rsidRPr="00EB4B61">
        <w:rPr>
          <w:rFonts w:ascii="Sylfaen" w:hAnsi="Sylfaen"/>
          <w:sz w:val="22"/>
          <w:szCs w:val="22"/>
          <w:lang w:val="en-US"/>
        </w:rPr>
        <w:t>տորե հիմքով</w:t>
      </w:r>
      <w:r>
        <w:rPr>
          <w:rFonts w:ascii="Sylfaen" w:hAnsi="Sylfaen"/>
          <w:sz w:val="22"/>
          <w:szCs w:val="22"/>
          <w:lang w:val="en-US"/>
        </w:rPr>
        <w:t xml:space="preserve"> </w:t>
      </w:r>
      <w:r w:rsidRPr="00EB4B61">
        <w:rPr>
          <w:rFonts w:ascii="Sylfaen" w:hAnsi="Sylfaen"/>
          <w:sz w:val="22"/>
          <w:szCs w:val="22"/>
          <w:lang w:val="en-US"/>
        </w:rPr>
        <w:t>ուղղահայաց</w:t>
      </w:r>
      <w:r>
        <w:rPr>
          <w:rFonts w:ascii="Sylfaen" w:hAnsi="Sylfaen"/>
          <w:sz w:val="22"/>
          <w:szCs w:val="22"/>
          <w:lang w:val="en-US"/>
        </w:rPr>
        <w:t xml:space="preserve"> շ</w:t>
      </w:r>
      <w:r w:rsidRPr="00EB4B61">
        <w:rPr>
          <w:rFonts w:ascii="Sylfaen" w:hAnsi="Sylfaen"/>
          <w:sz w:val="22"/>
          <w:szCs w:val="22"/>
          <w:lang w:val="en-US"/>
        </w:rPr>
        <w:t>երտավարագույր</w:t>
      </w:r>
      <w:r>
        <w:rPr>
          <w:rFonts w:ascii="Sylfaen" w:hAnsi="Sylfaen"/>
          <w:sz w:val="22"/>
          <w:szCs w:val="22"/>
          <w:lang w:val="en-US"/>
        </w:rPr>
        <w:t xml:space="preserve"> - 980ք/մ</w:t>
      </w:r>
      <w:r w:rsidRPr="00455AFD">
        <w:rPr>
          <w:rStyle w:val="bigger2"/>
          <w:rFonts w:ascii="Calibri" w:hAnsi="Calibri" w:cs="Calibri"/>
          <w:color w:val="auto"/>
          <w:sz w:val="22"/>
          <w:szCs w:val="22"/>
          <w:lang w:val="en-US"/>
        </w:rPr>
        <w:t xml:space="preserve">, </w:t>
      </w:r>
    </w:p>
    <w:p w:rsidR="00C305AD" w:rsidRPr="00C305AD" w:rsidRDefault="00C305AD" w:rsidP="00B6410A">
      <w:pPr>
        <w:pStyle w:val="NormalWeb"/>
        <w:numPr>
          <w:ilvl w:val="0"/>
          <w:numId w:val="35"/>
        </w:numPr>
        <w:spacing w:after="240" w:line="360" w:lineRule="auto"/>
        <w:jc w:val="both"/>
        <w:textAlignment w:val="top"/>
        <w:rPr>
          <w:rStyle w:val="bigger2"/>
          <w:rFonts w:ascii="Sylfaen" w:hAnsi="Sylfaen"/>
          <w:color w:val="auto"/>
          <w:sz w:val="22"/>
          <w:szCs w:val="22"/>
          <w:lang w:val="en-US"/>
        </w:rPr>
      </w:pPr>
      <w:r w:rsidRPr="00C305AD">
        <w:rPr>
          <w:rFonts w:ascii="Sylfaen" w:hAnsi="Sylfaen"/>
          <w:sz w:val="22"/>
          <w:szCs w:val="22"/>
          <w:lang w:val="en-US"/>
        </w:rPr>
        <w:t>Ալյումինեթիթեղյա հորիզոնական շերտավարագույր</w:t>
      </w:r>
      <w:r>
        <w:rPr>
          <w:rFonts w:ascii="Sylfaen" w:hAnsi="Sylfaen"/>
          <w:sz w:val="22"/>
          <w:szCs w:val="22"/>
          <w:lang w:val="en-US"/>
        </w:rPr>
        <w:t xml:space="preserve"> - 30ք/մ</w:t>
      </w:r>
      <w:r w:rsidRPr="00C305AD">
        <w:rPr>
          <w:rStyle w:val="bigger2"/>
          <w:rFonts w:ascii="Sylfaen" w:hAnsi="Sylfaen" w:cs="Calibri"/>
          <w:color w:val="auto"/>
          <w:sz w:val="22"/>
          <w:szCs w:val="22"/>
          <w:lang w:val="en-US"/>
        </w:rPr>
        <w:t>:</w:t>
      </w:r>
    </w:p>
    <w:p w:rsidR="00C305AD" w:rsidRPr="00C305AD" w:rsidRDefault="0031570E" w:rsidP="00B6410A">
      <w:pPr>
        <w:pStyle w:val="NormalWeb"/>
        <w:spacing w:line="360" w:lineRule="auto"/>
        <w:ind w:firstLine="360"/>
        <w:jc w:val="both"/>
        <w:textAlignment w:val="top"/>
        <w:rPr>
          <w:rStyle w:val="bigger2"/>
          <w:rFonts w:ascii="Sylfaen" w:hAnsi="Sylfaen"/>
          <w:color w:val="auto"/>
          <w:sz w:val="22"/>
          <w:szCs w:val="22"/>
          <w:lang w:val="en-US"/>
        </w:rPr>
      </w:pPr>
      <w:r w:rsidRPr="00C335FA">
        <w:rPr>
          <w:rStyle w:val="bigger2"/>
          <w:rFonts w:ascii="Sylfaen" w:hAnsi="Sylfaen"/>
          <w:color w:val="auto"/>
          <w:sz w:val="22"/>
          <w:szCs w:val="22"/>
          <w:lang w:val="en-US"/>
        </w:rPr>
        <w:t>Հ</w:t>
      </w:r>
      <w:r w:rsidR="00C305AD" w:rsidRPr="00C335FA">
        <w:rPr>
          <w:rStyle w:val="bigger2"/>
          <w:rFonts w:ascii="Sylfaen" w:hAnsi="Sylfaen"/>
          <w:color w:val="auto"/>
          <w:sz w:val="22"/>
          <w:szCs w:val="22"/>
          <w:lang w:val="en-US"/>
        </w:rPr>
        <w:t xml:space="preserve">աստատությունների </w:t>
      </w:r>
      <w:r w:rsidRPr="00C335FA">
        <w:rPr>
          <w:rStyle w:val="bigger2"/>
          <w:rFonts w:ascii="Sylfaen" w:hAnsi="Sylfaen"/>
          <w:color w:val="auto"/>
          <w:sz w:val="22"/>
          <w:szCs w:val="22"/>
          <w:lang w:val="en-US"/>
        </w:rPr>
        <w:t xml:space="preserve">և գնման քանակի մասին տեղեկատվություն 2017թ. համար </w:t>
      </w:r>
      <w:r w:rsidR="00232EEE" w:rsidRPr="00C335FA">
        <w:rPr>
          <w:rStyle w:val="bigger2"/>
          <w:rFonts w:ascii="Sylfaen" w:hAnsi="Sylfaen"/>
          <w:color w:val="auto"/>
          <w:sz w:val="22"/>
          <w:szCs w:val="22"/>
        </w:rPr>
        <w:t>կտրամադրվի</w:t>
      </w:r>
      <w:r w:rsidRPr="00C335FA">
        <w:rPr>
          <w:rStyle w:val="bigger2"/>
          <w:rFonts w:ascii="Sylfaen" w:hAnsi="Sylfaen"/>
          <w:color w:val="auto"/>
          <w:sz w:val="22"/>
          <w:szCs w:val="22"/>
          <w:lang w:val="en-US"/>
        </w:rPr>
        <w:t xml:space="preserve"> </w:t>
      </w:r>
      <w:r w:rsidR="00232EEE" w:rsidRPr="00C335FA">
        <w:rPr>
          <w:rStyle w:val="bigger2"/>
          <w:rFonts w:ascii="Sylfaen" w:hAnsi="Sylfaen"/>
          <w:color w:val="auto"/>
          <w:sz w:val="22"/>
          <w:szCs w:val="22"/>
        </w:rPr>
        <w:t>լրացուցիչ</w:t>
      </w:r>
      <w:r w:rsidR="00232EEE" w:rsidRPr="00C335FA">
        <w:rPr>
          <w:rStyle w:val="bigger2"/>
          <w:rFonts w:ascii="Sylfaen" w:hAnsi="Sylfaen"/>
          <w:color w:val="auto"/>
          <w:sz w:val="22"/>
          <w:szCs w:val="22"/>
          <w:lang w:val="en-US"/>
        </w:rPr>
        <w:t xml:space="preserve"> (</w:t>
      </w:r>
      <w:r w:rsidRPr="00C335FA">
        <w:rPr>
          <w:rStyle w:val="bigger2"/>
          <w:rFonts w:ascii="Sylfaen" w:hAnsi="Sylfaen"/>
          <w:color w:val="auto"/>
          <w:sz w:val="22"/>
          <w:szCs w:val="22"/>
          <w:lang w:val="en-US"/>
        </w:rPr>
        <w:t>պայմանագրի գործողության ընթացում</w:t>
      </w:r>
      <w:r w:rsidR="00232EEE" w:rsidRPr="00C335FA">
        <w:rPr>
          <w:rStyle w:val="bigger2"/>
          <w:rFonts w:ascii="Sylfaen" w:hAnsi="Sylfaen"/>
          <w:color w:val="auto"/>
          <w:sz w:val="22"/>
          <w:szCs w:val="22"/>
          <w:lang w:val="en-US"/>
        </w:rPr>
        <w:t>)</w:t>
      </w:r>
      <w:r w:rsidRPr="00C335FA">
        <w:rPr>
          <w:rStyle w:val="bigger2"/>
          <w:rFonts w:ascii="Sylfaen" w:hAnsi="Sylfaen"/>
          <w:color w:val="auto"/>
          <w:sz w:val="22"/>
          <w:szCs w:val="22"/>
          <w:lang w:val="en-US"/>
        </w:rPr>
        <w:t>:</w:t>
      </w:r>
    </w:p>
    <w:p w:rsidR="006319CE" w:rsidRPr="00BF0037" w:rsidRDefault="00BF0037" w:rsidP="00BF0037">
      <w:pPr>
        <w:pStyle w:val="Heading1"/>
        <w:rPr>
          <w:rStyle w:val="bigger2"/>
          <w:rFonts w:ascii="Times New Roman" w:hAnsi="Times New Roman"/>
          <w:color w:val="auto"/>
          <w:sz w:val="28"/>
          <w:szCs w:val="28"/>
          <w:u w:val="single"/>
        </w:rPr>
      </w:pPr>
      <w:bookmarkStart w:id="0" w:name="_Toc461524704"/>
      <w:r w:rsidRPr="00BF0037">
        <w:rPr>
          <w:rStyle w:val="bigger2"/>
          <w:rFonts w:ascii="Sylfaen" w:hAnsi="Sylfaen"/>
          <w:color w:val="auto"/>
          <w:sz w:val="28"/>
          <w:szCs w:val="28"/>
          <w:u w:val="single"/>
        </w:rPr>
        <w:lastRenderedPageBreak/>
        <w:t>Մասնակցի գործողություններ</w:t>
      </w:r>
      <w:bookmarkEnd w:id="0"/>
    </w:p>
    <w:p w:rsidR="001E2967" w:rsidRDefault="003103D3" w:rsidP="00E94CC5">
      <w:pPr>
        <w:spacing w:line="360" w:lineRule="auto"/>
        <w:ind w:firstLine="360"/>
        <w:jc w:val="both"/>
        <w:rPr>
          <w:rFonts w:ascii="Sylfaen" w:hAnsi="Sylfaen" w:cstheme="minorHAnsi"/>
          <w:lang w:val="en-US"/>
        </w:rPr>
      </w:pPr>
      <w:r w:rsidRPr="00BF0037">
        <w:rPr>
          <w:rFonts w:ascii="Sylfaen" w:hAnsi="Sylfaen" w:cstheme="minorHAnsi"/>
          <w:lang w:val="en-US"/>
        </w:rPr>
        <w:t xml:space="preserve">Որպեսզի </w:t>
      </w:r>
      <w:r w:rsidR="000643C8" w:rsidRPr="00BF0037">
        <w:rPr>
          <w:rFonts w:ascii="Sylfaen" w:hAnsi="Sylfaen" w:cstheme="minorHAnsi"/>
          <w:lang w:val="en-US"/>
        </w:rPr>
        <w:t>մասնակցել</w:t>
      </w:r>
      <w:r w:rsidR="000643C8">
        <w:rPr>
          <w:rFonts w:ascii="Sylfaen" w:hAnsi="Sylfaen" w:cstheme="minorHAnsi"/>
          <w:lang w:val="en-US"/>
        </w:rPr>
        <w:t xml:space="preserve"> </w:t>
      </w:r>
      <w:r w:rsidR="000643C8">
        <w:rPr>
          <w:rFonts w:ascii="Sylfaen" w:hAnsi="Sylfaen"/>
          <w:lang w:val="en-US"/>
        </w:rPr>
        <w:t>Մատակարար</w:t>
      </w:r>
      <w:r w:rsidR="0064048B">
        <w:rPr>
          <w:rFonts w:ascii="Sylfaen" w:hAnsi="Sylfaen"/>
          <w:lang w:val="en-US"/>
        </w:rPr>
        <w:t>ի</w:t>
      </w:r>
      <w:r w:rsidR="000643C8" w:rsidRPr="00211E0E">
        <w:rPr>
          <w:rFonts w:ascii="Sylfaen" w:hAnsi="Sylfaen"/>
          <w:lang w:val="en-US"/>
        </w:rPr>
        <w:t xml:space="preserve"> մրցակցային ընտրության </w:t>
      </w:r>
      <w:r w:rsidR="000643C8">
        <w:rPr>
          <w:rFonts w:ascii="Sylfaen" w:hAnsi="Sylfaen"/>
          <w:lang w:val="en-US"/>
        </w:rPr>
        <w:t>ընթաց</w:t>
      </w:r>
      <w:r w:rsidR="00381CBB">
        <w:rPr>
          <w:rFonts w:ascii="Sylfaen" w:hAnsi="Sylfaen"/>
          <w:lang w:val="en-US"/>
        </w:rPr>
        <w:t>ակարգ</w:t>
      </w:r>
      <w:r w:rsidR="000643C8">
        <w:rPr>
          <w:rFonts w:ascii="Sylfaen" w:hAnsi="Sylfaen"/>
          <w:lang w:val="en-US"/>
        </w:rPr>
        <w:t xml:space="preserve">ին, </w:t>
      </w:r>
      <w:r w:rsidR="0064048B">
        <w:rPr>
          <w:rFonts w:ascii="Sylfaen" w:hAnsi="Sylfaen"/>
          <w:lang w:val="en-US"/>
        </w:rPr>
        <w:t>Մատակարարի</w:t>
      </w:r>
      <w:r w:rsidR="0064048B" w:rsidRPr="00211E0E">
        <w:rPr>
          <w:rFonts w:ascii="Sylfaen" w:hAnsi="Sylfaen"/>
          <w:lang w:val="en-US"/>
        </w:rPr>
        <w:t xml:space="preserve"> մրցակցային ընտրության </w:t>
      </w:r>
      <w:r w:rsidR="0064048B">
        <w:rPr>
          <w:rFonts w:ascii="Sylfaen" w:hAnsi="Sylfaen"/>
          <w:lang w:val="en-US"/>
        </w:rPr>
        <w:t>ընթաց</w:t>
      </w:r>
      <w:r w:rsidR="005315B0">
        <w:rPr>
          <w:rFonts w:ascii="Sylfaen" w:hAnsi="Sylfaen"/>
          <w:lang w:val="en-US"/>
        </w:rPr>
        <w:t>ակարգ</w:t>
      </w:r>
      <w:r w:rsidR="00381CBB">
        <w:rPr>
          <w:rFonts w:ascii="Sylfaen" w:hAnsi="Sylfaen"/>
          <w:lang w:val="en-US"/>
        </w:rPr>
        <w:t>ի</w:t>
      </w:r>
      <w:r w:rsidR="0064048B" w:rsidRPr="00BF0037">
        <w:rPr>
          <w:rFonts w:ascii="Sylfaen" w:hAnsi="Sylfaen" w:cstheme="minorHAnsi"/>
          <w:lang w:val="en-US"/>
        </w:rPr>
        <w:t xml:space="preserve"> </w:t>
      </w:r>
      <w:r w:rsidR="0064048B">
        <w:rPr>
          <w:rFonts w:ascii="Sylfaen" w:hAnsi="Sylfaen" w:cstheme="minorHAnsi"/>
          <w:lang w:val="en-US"/>
        </w:rPr>
        <w:t xml:space="preserve">մասնակցին </w:t>
      </w:r>
      <w:r w:rsidRPr="00BF0037">
        <w:rPr>
          <w:rFonts w:ascii="Sylfaen" w:hAnsi="Sylfaen" w:cstheme="minorHAnsi"/>
          <w:lang w:val="en-US"/>
        </w:rPr>
        <w:t>(այսուհետ` Մասնակից) հարկավոր է.</w:t>
      </w:r>
    </w:p>
    <w:p w:rsidR="00D86583" w:rsidRPr="00D86583" w:rsidRDefault="00D86583" w:rsidP="00D86583">
      <w:pPr>
        <w:pStyle w:val="ListParagraph"/>
        <w:numPr>
          <w:ilvl w:val="0"/>
          <w:numId w:val="34"/>
        </w:numPr>
        <w:ind w:left="-90" w:firstLine="90"/>
        <w:jc w:val="both"/>
        <w:rPr>
          <w:rFonts w:ascii="Sylfaen" w:eastAsia="Calibri" w:hAnsi="Sylfaen"/>
          <w:sz w:val="22"/>
          <w:szCs w:val="22"/>
          <w:lang w:val="en-US" w:eastAsia="en-US"/>
        </w:rPr>
      </w:pPr>
      <w:r w:rsidRPr="00D86583">
        <w:rPr>
          <w:rFonts w:ascii="Sylfaen" w:eastAsia="Calibri" w:hAnsi="Sylfaen"/>
          <w:sz w:val="22"/>
          <w:szCs w:val="22"/>
          <w:lang w:val="en-US" w:eastAsia="en-US"/>
        </w:rPr>
        <w:t xml:space="preserve">Ծանոթանալ </w:t>
      </w:r>
      <w:r w:rsidRPr="00D86583">
        <w:rPr>
          <w:rFonts w:ascii="Sylfaen" w:eastAsia="Calibri" w:hAnsi="Sylfaen"/>
          <w:b/>
          <w:sz w:val="22"/>
          <w:szCs w:val="22"/>
          <w:lang w:val="en-US" w:eastAsia="en-US"/>
        </w:rPr>
        <w:t>Տեխնիկական Առաջադրանքին</w:t>
      </w:r>
      <w:r w:rsidRPr="00D86583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r w:rsidRPr="00E94CC5">
        <w:rPr>
          <w:rFonts w:eastAsia="Calibri"/>
          <w:lang w:val="en-US" w:eastAsia="en-US"/>
        </w:rPr>
        <w:t>(</w:t>
      </w:r>
      <w:r w:rsidRPr="00A0408C">
        <w:rPr>
          <w:rFonts w:ascii="Sylfaen" w:eastAsia="Calibri" w:hAnsi="Sylfaen" w:cstheme="minorHAnsi"/>
          <w:sz w:val="22"/>
          <w:szCs w:val="22"/>
          <w:lang w:val="en-US" w:eastAsia="en-US"/>
        </w:rPr>
        <w:t>այսուհետ` ՏԱ</w:t>
      </w:r>
      <w:r w:rsidRPr="00E94CC5">
        <w:rPr>
          <w:rFonts w:eastAsia="Calibri"/>
          <w:lang w:val="en-US" w:eastAsia="en-US"/>
        </w:rPr>
        <w:t>).</w:t>
      </w:r>
    </w:p>
    <w:p w:rsidR="00BF0037" w:rsidRPr="00D86583" w:rsidRDefault="00E30867" w:rsidP="00BF0037">
      <w:pPr>
        <w:pStyle w:val="NormalWeb"/>
        <w:spacing w:before="100"/>
        <w:jc w:val="center"/>
        <w:textAlignment w:val="top"/>
        <w:rPr>
          <w:rFonts w:eastAsia="Calibri"/>
          <w:lang w:eastAsia="en-US"/>
        </w:rPr>
      </w:pPr>
      <w:r w:rsidRPr="00A7342D">
        <w:rPr>
          <w:rFonts w:eastAsia="Calibri"/>
          <w:lang w:eastAsia="en-US"/>
        </w:rPr>
        <w:object w:dxaOrig="1550" w:dyaOrig="991">
          <v:shape id="_x0000_i1026" type="#_x0000_t75" style="width:77.25pt;height:49.5pt" o:ole="">
            <v:imagedata r:id="rId11" o:title=""/>
          </v:shape>
          <o:OLEObject Type="Embed" ProgID="Excel.Sheet.12" ShapeID="_x0000_i1026" DrawAspect="Icon" ObjectID="_1539693166" r:id="rId12"/>
        </w:object>
      </w:r>
    </w:p>
    <w:p w:rsidR="00CD0294" w:rsidRPr="005C026D" w:rsidRDefault="00C35E0C" w:rsidP="00CD0294">
      <w:pPr>
        <w:pStyle w:val="BodyTextIndent3"/>
        <w:numPr>
          <w:ilvl w:val="0"/>
          <w:numId w:val="18"/>
        </w:numPr>
        <w:rPr>
          <w:rFonts w:ascii="Sylfaen" w:hAnsi="Sylfaen"/>
          <w:lang w:val="en-US"/>
        </w:rPr>
      </w:pPr>
      <w:r w:rsidRPr="005C026D">
        <w:rPr>
          <w:rFonts w:ascii="Sylfaen" w:hAnsi="Sylfaen"/>
          <w:sz w:val="22"/>
          <w:szCs w:val="22"/>
          <w:lang w:val="en-US"/>
        </w:rPr>
        <w:t xml:space="preserve">Ծանոթանալ </w:t>
      </w:r>
      <w:r w:rsidRPr="005C026D">
        <w:rPr>
          <w:rFonts w:ascii="Sylfaen" w:hAnsi="Sylfaen"/>
          <w:b/>
          <w:sz w:val="22"/>
          <w:szCs w:val="22"/>
          <w:lang w:val="en-US"/>
        </w:rPr>
        <w:t>պայմանագրի ձևանմուշին</w:t>
      </w:r>
      <w:r w:rsidR="00CD0294" w:rsidRPr="005C026D">
        <w:rPr>
          <w:rFonts w:ascii="Sylfaen" w:hAnsi="Sylfaen"/>
          <w:b/>
          <w:lang w:val="en-US"/>
        </w:rPr>
        <w:t>.</w:t>
      </w:r>
    </w:p>
    <w:p w:rsidR="00B6753D" w:rsidRDefault="00B6753D" w:rsidP="00847E6F">
      <w:pPr>
        <w:pStyle w:val="NormalWeb"/>
        <w:jc w:val="center"/>
        <w:textAlignment w:val="top"/>
        <w:rPr>
          <w:rStyle w:val="bigger2"/>
          <w:rFonts w:ascii="Calibri" w:hAnsi="Calibri" w:cs="Calibri"/>
          <w:color w:val="auto"/>
          <w:sz w:val="22"/>
          <w:szCs w:val="22"/>
          <w:lang w:val="en-US"/>
        </w:rPr>
      </w:pPr>
    </w:p>
    <w:p w:rsidR="00BE5F30" w:rsidRDefault="00F87C77" w:rsidP="00847E6F">
      <w:pPr>
        <w:pStyle w:val="NormalWeb"/>
        <w:jc w:val="center"/>
        <w:textAlignment w:val="top"/>
        <w:rPr>
          <w:rStyle w:val="bigger2"/>
          <w:rFonts w:ascii="Calibri" w:hAnsi="Calibri" w:cs="Calibri"/>
          <w:color w:val="auto"/>
          <w:sz w:val="22"/>
          <w:szCs w:val="22"/>
          <w:lang w:val="en-US"/>
        </w:rPr>
      </w:pPr>
      <w:r w:rsidRPr="00765C42">
        <w:rPr>
          <w:rStyle w:val="bigger2"/>
          <w:rFonts w:ascii="Calibri" w:hAnsi="Calibri" w:cs="Calibri"/>
          <w:color w:val="auto"/>
          <w:sz w:val="22"/>
          <w:szCs w:val="22"/>
          <w:lang w:val="en-US"/>
        </w:rPr>
        <w:object w:dxaOrig="1550" w:dyaOrig="991">
          <v:shape id="_x0000_i1027" type="#_x0000_t75" style="width:77.25pt;height:49.5pt" o:ole="">
            <v:imagedata r:id="rId13" o:title=""/>
          </v:shape>
          <o:OLEObject Type="Embed" ProgID="Word.Document.8" ShapeID="_x0000_i1027" DrawAspect="Icon" ObjectID="_1539693167" r:id="rId14">
            <o:FieldCodes>\s</o:FieldCodes>
          </o:OLEObject>
        </w:object>
      </w:r>
    </w:p>
    <w:p w:rsidR="00847E6F" w:rsidRDefault="00847E6F" w:rsidP="00847E6F">
      <w:pPr>
        <w:pStyle w:val="NormalWeb"/>
        <w:jc w:val="center"/>
        <w:textAlignment w:val="top"/>
        <w:rPr>
          <w:rStyle w:val="bigger2"/>
          <w:rFonts w:ascii="Calibri" w:hAnsi="Calibri" w:cs="Calibri"/>
          <w:color w:val="auto"/>
          <w:sz w:val="22"/>
          <w:szCs w:val="22"/>
          <w:lang w:val="en-US"/>
        </w:rPr>
      </w:pPr>
    </w:p>
    <w:p w:rsidR="005D37CB" w:rsidRPr="00601F31" w:rsidRDefault="005D37CB" w:rsidP="005D37CB">
      <w:pPr>
        <w:pStyle w:val="NormalWeb"/>
        <w:numPr>
          <w:ilvl w:val="0"/>
          <w:numId w:val="1"/>
        </w:numPr>
        <w:textAlignment w:val="top"/>
        <w:rPr>
          <w:rStyle w:val="bigger2"/>
          <w:rFonts w:ascii="Times New Roman" w:hAnsi="Times New Roman"/>
          <w:sz w:val="22"/>
          <w:szCs w:val="22"/>
          <w:lang w:val="en-US"/>
        </w:rPr>
      </w:pPr>
      <w:r w:rsidRPr="003103D3">
        <w:rPr>
          <w:rStyle w:val="bigger2"/>
          <w:rFonts w:ascii="Sylfaen" w:hAnsi="Sylfaen"/>
          <w:sz w:val="22"/>
          <w:szCs w:val="22"/>
          <w:lang w:val="en-US"/>
        </w:rPr>
        <w:t xml:space="preserve">Լրացնել և ստորագրել (վավերացնել կնիքով) </w:t>
      </w:r>
      <w:r>
        <w:rPr>
          <w:rStyle w:val="bigger2"/>
          <w:rFonts w:ascii="Sylfaen" w:hAnsi="Sylfaen"/>
          <w:b/>
          <w:sz w:val="22"/>
          <w:szCs w:val="22"/>
          <w:lang w:val="en-US"/>
        </w:rPr>
        <w:t>Կոմերցիոն առաջարկը.</w:t>
      </w:r>
    </w:p>
    <w:p w:rsidR="005D37CB" w:rsidRPr="005D37CB" w:rsidRDefault="005D37CB" w:rsidP="00847E6F">
      <w:pPr>
        <w:pStyle w:val="NormalWeb"/>
        <w:jc w:val="center"/>
        <w:textAlignment w:val="top"/>
        <w:rPr>
          <w:rStyle w:val="bigger2"/>
          <w:rFonts w:ascii="Calibri" w:hAnsi="Calibri" w:cs="Calibri"/>
          <w:color w:val="auto"/>
          <w:sz w:val="22"/>
          <w:szCs w:val="22"/>
          <w:lang w:val="en-US"/>
        </w:rPr>
      </w:pPr>
    </w:p>
    <w:p w:rsidR="005D37CB" w:rsidRPr="005D37CB" w:rsidRDefault="00B052DE" w:rsidP="00847E6F">
      <w:pPr>
        <w:pStyle w:val="NormalWeb"/>
        <w:jc w:val="center"/>
        <w:textAlignment w:val="top"/>
        <w:rPr>
          <w:rStyle w:val="Strong"/>
          <w:rFonts w:ascii="Calibri" w:hAnsi="Calibri" w:cs="Calibri"/>
          <w:b w:val="0"/>
          <w:bCs w:val="0"/>
          <w:color w:val="000000"/>
          <w:sz w:val="22"/>
          <w:szCs w:val="22"/>
          <w:lang w:val="en-US"/>
        </w:rPr>
      </w:pPr>
      <w:r w:rsidRPr="00130D9C">
        <w:rPr>
          <w:rStyle w:val="Strong"/>
          <w:rFonts w:ascii="Calibri" w:hAnsi="Calibri" w:cs="Calibri"/>
          <w:b w:val="0"/>
          <w:bCs w:val="0"/>
          <w:color w:val="000000"/>
          <w:sz w:val="22"/>
          <w:szCs w:val="22"/>
          <w:lang w:val="en-US"/>
        </w:rPr>
        <w:object w:dxaOrig="1550" w:dyaOrig="991">
          <v:shape id="_x0000_i1032" type="#_x0000_t75" style="width:77.25pt;height:49.5pt" o:ole="">
            <v:imagedata r:id="rId15" o:title=""/>
          </v:shape>
          <o:OLEObject Type="Embed" ProgID="Excel.Sheet.12" ShapeID="_x0000_i1032" DrawAspect="Icon" ObjectID="_1539693168" r:id="rId16"/>
        </w:object>
      </w:r>
    </w:p>
    <w:p w:rsidR="00C35E0C" w:rsidRPr="00601F31" w:rsidRDefault="00C35E0C" w:rsidP="00C35E0C">
      <w:pPr>
        <w:pStyle w:val="NormalWeb"/>
        <w:numPr>
          <w:ilvl w:val="0"/>
          <w:numId w:val="1"/>
        </w:numPr>
        <w:textAlignment w:val="top"/>
        <w:rPr>
          <w:rStyle w:val="bigger2"/>
          <w:rFonts w:ascii="Times New Roman" w:hAnsi="Times New Roman"/>
          <w:sz w:val="22"/>
          <w:szCs w:val="22"/>
          <w:lang w:val="en-US"/>
        </w:rPr>
      </w:pPr>
      <w:r w:rsidRPr="003103D3">
        <w:rPr>
          <w:rStyle w:val="bigger2"/>
          <w:rFonts w:ascii="Sylfaen" w:hAnsi="Sylfaen"/>
          <w:sz w:val="22"/>
          <w:szCs w:val="22"/>
          <w:lang w:val="en-US"/>
        </w:rPr>
        <w:t xml:space="preserve">Լրացնել և ստորագրել (վավերացնել կնիքով) </w:t>
      </w:r>
      <w:r w:rsidRPr="003103D3">
        <w:rPr>
          <w:rStyle w:val="bigger2"/>
          <w:rFonts w:ascii="Sylfaen" w:hAnsi="Sylfaen"/>
          <w:b/>
          <w:sz w:val="22"/>
          <w:szCs w:val="22"/>
          <w:lang w:val="en-US"/>
        </w:rPr>
        <w:t>Որակավորման պահանջներին համապատասխանության մասին հայտարարագիրը</w:t>
      </w:r>
      <w:r>
        <w:rPr>
          <w:rStyle w:val="bigger2"/>
          <w:rFonts w:ascii="Sylfaen" w:hAnsi="Sylfaen"/>
          <w:b/>
          <w:sz w:val="22"/>
          <w:szCs w:val="22"/>
          <w:lang w:val="en-US"/>
        </w:rPr>
        <w:t>.</w:t>
      </w:r>
    </w:p>
    <w:p w:rsidR="00C35E0C" w:rsidRPr="0043144D" w:rsidRDefault="00C35E0C" w:rsidP="0094262D">
      <w:pPr>
        <w:pStyle w:val="BodyTextIndent3"/>
        <w:ind w:left="360"/>
        <w:jc w:val="center"/>
        <w:rPr>
          <w:rFonts w:ascii="Sylfaen" w:hAnsi="Sylfaen"/>
          <w:lang w:val="en-US"/>
        </w:rPr>
      </w:pPr>
    </w:p>
    <w:p w:rsidR="005B779B" w:rsidRPr="0043144D" w:rsidRDefault="00B052DE" w:rsidP="000E6714">
      <w:pPr>
        <w:pStyle w:val="NormalWeb"/>
        <w:ind w:left="357"/>
        <w:jc w:val="center"/>
        <w:textAlignment w:val="top"/>
        <w:rPr>
          <w:rStyle w:val="bigger2"/>
          <w:rFonts w:ascii="Times New Roman" w:hAnsi="Times New Roman"/>
          <w:sz w:val="22"/>
          <w:szCs w:val="22"/>
          <w:lang w:val="en-US"/>
        </w:rPr>
      </w:pPr>
      <w:r w:rsidRPr="00011C44">
        <w:rPr>
          <w:rStyle w:val="bigger2"/>
          <w:rFonts w:ascii="Times New Roman" w:hAnsi="Times New Roman"/>
          <w:sz w:val="22"/>
          <w:szCs w:val="22"/>
          <w:lang w:val="en-US"/>
        </w:rPr>
        <w:object w:dxaOrig="1550" w:dyaOrig="991">
          <v:shape id="_x0000_i1031" type="#_x0000_t75" style="width:77.25pt;height:49.5pt" o:ole="">
            <v:imagedata r:id="rId17" o:title=""/>
          </v:shape>
          <o:OLEObject Type="Embed" ProgID="Excel.Sheet.12" ShapeID="_x0000_i1031" DrawAspect="Icon" ObjectID="_1539693169" r:id="rId18"/>
        </w:object>
      </w:r>
    </w:p>
    <w:p w:rsidR="003103D3" w:rsidRPr="0043144D" w:rsidRDefault="003103D3" w:rsidP="003103D3">
      <w:pPr>
        <w:pStyle w:val="ListParagraph"/>
        <w:numPr>
          <w:ilvl w:val="0"/>
          <w:numId w:val="15"/>
        </w:numPr>
        <w:autoSpaceDE w:val="0"/>
        <w:autoSpaceDN w:val="0"/>
        <w:adjustRightInd w:val="0"/>
        <w:rPr>
          <w:rStyle w:val="bigger2"/>
          <w:rFonts w:ascii="Times New Roman" w:hAnsi="Times New Roman"/>
          <w:b/>
          <w:sz w:val="22"/>
          <w:szCs w:val="22"/>
          <w:lang w:val="en-US"/>
        </w:rPr>
      </w:pPr>
      <w:r w:rsidRPr="0043144D">
        <w:rPr>
          <w:rStyle w:val="bigger2"/>
          <w:rFonts w:ascii="Sylfaen" w:hAnsi="Sylfaen"/>
          <w:sz w:val="22"/>
          <w:szCs w:val="22"/>
          <w:lang w:val="en-US"/>
        </w:rPr>
        <w:t>Լրացնել և ստորագրել (</w:t>
      </w:r>
      <w:r w:rsidR="00BA02E9" w:rsidRPr="0043144D">
        <w:rPr>
          <w:rStyle w:val="bigger2"/>
          <w:rFonts w:ascii="Sylfaen" w:hAnsi="Sylfaen"/>
          <w:sz w:val="22"/>
          <w:szCs w:val="22"/>
          <w:lang w:val="en-US"/>
        </w:rPr>
        <w:t>վավերացնել կնիքով բոլոր էջերը</w:t>
      </w:r>
      <w:r w:rsidRPr="0043144D">
        <w:rPr>
          <w:rStyle w:val="bigger2"/>
          <w:rFonts w:ascii="Sylfaen" w:hAnsi="Sylfaen"/>
          <w:sz w:val="22"/>
          <w:szCs w:val="22"/>
          <w:lang w:val="en-US"/>
        </w:rPr>
        <w:t xml:space="preserve">) </w:t>
      </w:r>
      <w:r w:rsidRPr="0043144D">
        <w:rPr>
          <w:rFonts w:ascii="Sylfaen" w:hAnsi="Sylfaen"/>
          <w:b/>
          <w:lang w:val="hy-AM"/>
        </w:rPr>
        <w:t>Գաղտնի տեղեկատվության չհրապարակման մասին համաձայնագիր</w:t>
      </w:r>
      <w:r w:rsidRPr="0043144D">
        <w:rPr>
          <w:rFonts w:ascii="Sylfaen" w:hAnsi="Sylfaen"/>
          <w:b/>
          <w:lang w:val="en-US"/>
        </w:rPr>
        <w:t>ը</w:t>
      </w:r>
      <w:r w:rsidR="006143DE" w:rsidRPr="0043144D">
        <w:rPr>
          <w:rFonts w:ascii="Sylfaen" w:hAnsi="Sylfaen"/>
          <w:b/>
          <w:lang w:val="en-US"/>
        </w:rPr>
        <w:t>.</w:t>
      </w:r>
    </w:p>
    <w:p w:rsidR="00411F61" w:rsidRDefault="00411F61" w:rsidP="004E7AFA">
      <w:pPr>
        <w:pStyle w:val="NormalWeb"/>
        <w:ind w:left="357"/>
        <w:jc w:val="center"/>
        <w:textAlignment w:val="top"/>
        <w:rPr>
          <w:rFonts w:asciiTheme="minorHAnsi" w:hAnsiTheme="minorHAnsi"/>
          <w:lang w:val="en-US"/>
        </w:rPr>
      </w:pPr>
      <w:bookmarkStart w:id="1" w:name="_MON_1403681362"/>
      <w:bookmarkEnd w:id="1"/>
    </w:p>
    <w:p w:rsidR="004E7AFA" w:rsidRDefault="00545D3E" w:rsidP="004E7AFA">
      <w:pPr>
        <w:pStyle w:val="NormalWeb"/>
        <w:ind w:left="357"/>
        <w:jc w:val="center"/>
        <w:textAlignment w:val="top"/>
        <w:rPr>
          <w:rFonts w:asciiTheme="minorHAnsi" w:hAnsiTheme="minorHAnsi"/>
          <w:lang w:val="en-US"/>
        </w:rPr>
      </w:pPr>
      <w:r w:rsidRPr="00306989">
        <w:rPr>
          <w:rFonts w:asciiTheme="minorHAnsi" w:hAnsiTheme="minorHAnsi"/>
          <w:lang w:val="en-US"/>
        </w:rPr>
        <w:object w:dxaOrig="1550" w:dyaOrig="991">
          <v:shape id="_x0000_i1028" type="#_x0000_t75" style="width:77.25pt;height:49.5pt" o:ole="">
            <v:imagedata r:id="rId19" o:title=""/>
          </v:shape>
          <o:OLEObject Type="Embed" ProgID="Word.Document.12" ShapeID="_x0000_i1028" DrawAspect="Icon" ObjectID="_1539693170" r:id="rId20"/>
        </w:object>
      </w:r>
    </w:p>
    <w:p w:rsidR="00411F61" w:rsidRDefault="00411F61" w:rsidP="004E7AFA">
      <w:pPr>
        <w:pStyle w:val="NormalWeb"/>
        <w:ind w:left="357"/>
        <w:jc w:val="center"/>
        <w:textAlignment w:val="top"/>
        <w:rPr>
          <w:rFonts w:asciiTheme="minorHAnsi" w:hAnsiTheme="minorHAnsi"/>
          <w:lang w:val="en-US"/>
        </w:rPr>
      </w:pPr>
    </w:p>
    <w:p w:rsidR="00F53A72" w:rsidRPr="0022243C" w:rsidRDefault="000A6B5A" w:rsidP="00EC7E94">
      <w:pPr>
        <w:pStyle w:val="NormalWeb"/>
        <w:numPr>
          <w:ilvl w:val="0"/>
          <w:numId w:val="1"/>
        </w:numPr>
        <w:spacing w:before="100" w:line="360" w:lineRule="auto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  <w:r w:rsidRPr="000643C8">
        <w:rPr>
          <w:rFonts w:ascii="Sylfaen" w:hAnsi="Sylfaen"/>
          <w:sz w:val="22"/>
          <w:szCs w:val="22"/>
          <w:lang w:val="en-US"/>
        </w:rPr>
        <w:t xml:space="preserve">Մատակարարի </w:t>
      </w:r>
      <w:r>
        <w:rPr>
          <w:rFonts w:ascii="Sylfaen" w:hAnsi="Sylfaen"/>
          <w:sz w:val="22"/>
          <w:szCs w:val="22"/>
          <w:lang w:val="en-US"/>
        </w:rPr>
        <w:t>մ</w:t>
      </w:r>
      <w:r w:rsidRPr="000643C8">
        <w:rPr>
          <w:rFonts w:ascii="Sylfaen" w:hAnsi="Sylfaen"/>
          <w:sz w:val="22"/>
          <w:szCs w:val="22"/>
          <w:lang w:val="en-US"/>
        </w:rPr>
        <w:t>րցակցային ընտրության ընթացակարգի</w:t>
      </w:r>
      <w:r w:rsidR="00DA58DD">
        <w:rPr>
          <w:rFonts w:ascii="Sylfaen" w:hAnsi="Sylfaen"/>
          <w:sz w:val="22"/>
          <w:szCs w:val="22"/>
          <w:lang w:val="en-US"/>
        </w:rPr>
        <w:t>ն մա</w:t>
      </w:r>
      <w:r>
        <w:rPr>
          <w:rFonts w:ascii="Sylfaen" w:hAnsi="Sylfaen"/>
          <w:sz w:val="22"/>
          <w:szCs w:val="22"/>
          <w:lang w:val="en-US"/>
        </w:rPr>
        <w:t xml:space="preserve">սնակցելու համար </w:t>
      </w:r>
      <w:r w:rsidR="003103D3">
        <w:rPr>
          <w:rStyle w:val="bigger2"/>
          <w:rFonts w:ascii="Sylfaen" w:hAnsi="Sylfaen"/>
          <w:sz w:val="22"/>
          <w:szCs w:val="22"/>
          <w:lang w:val="en-US"/>
        </w:rPr>
        <w:t xml:space="preserve">պատրաստել </w:t>
      </w:r>
      <w:r w:rsidR="005F64DA">
        <w:rPr>
          <w:rStyle w:val="bigger2"/>
          <w:rFonts w:ascii="Sylfaen" w:hAnsi="Sylfaen"/>
          <w:sz w:val="22"/>
          <w:szCs w:val="22"/>
          <w:lang w:val="en-US"/>
        </w:rPr>
        <w:t>հետևյալ</w:t>
      </w:r>
      <w:r w:rsidR="003103D3">
        <w:rPr>
          <w:rStyle w:val="bigger2"/>
          <w:rFonts w:ascii="Sylfaen" w:hAnsi="Sylfaen"/>
          <w:sz w:val="22"/>
          <w:szCs w:val="22"/>
          <w:lang w:val="en-US"/>
        </w:rPr>
        <w:t xml:space="preserve"> փաստաթղթերը.</w:t>
      </w:r>
    </w:p>
    <w:p w:rsidR="0022243C" w:rsidRPr="0022243C" w:rsidRDefault="0022243C" w:rsidP="00EC7E94">
      <w:pPr>
        <w:pStyle w:val="ListParagraph"/>
        <w:numPr>
          <w:ilvl w:val="0"/>
          <w:numId w:val="10"/>
        </w:numPr>
        <w:spacing w:line="360" w:lineRule="auto"/>
        <w:jc w:val="both"/>
        <w:rPr>
          <w:rStyle w:val="bigger2"/>
          <w:rFonts w:ascii="Sylfaen" w:hAnsi="Sylfaen"/>
          <w:sz w:val="22"/>
          <w:szCs w:val="22"/>
          <w:lang w:val="en-US"/>
        </w:rPr>
      </w:pPr>
      <w:r w:rsidRPr="009400BB">
        <w:rPr>
          <w:rStyle w:val="bigger2"/>
          <w:rFonts w:ascii="Sylfaen" w:hAnsi="Sylfaen"/>
          <w:sz w:val="22"/>
          <w:szCs w:val="22"/>
          <w:lang w:val="en-US"/>
        </w:rPr>
        <w:t>Իրավաբանական անձի գր</w:t>
      </w:r>
      <w:r w:rsidRPr="0022243C">
        <w:rPr>
          <w:rStyle w:val="bigger2"/>
          <w:rFonts w:ascii="Sylfaen" w:hAnsi="Sylfaen"/>
          <w:sz w:val="22"/>
          <w:szCs w:val="22"/>
          <w:lang w:val="en-US"/>
        </w:rPr>
        <w:t>անցման վկայական</w:t>
      </w:r>
      <w:r>
        <w:rPr>
          <w:rStyle w:val="bigger2"/>
          <w:rFonts w:ascii="Sylfaen" w:hAnsi="Sylfaen"/>
          <w:sz w:val="22"/>
          <w:szCs w:val="22"/>
          <w:lang w:val="en-US"/>
        </w:rPr>
        <w:t>;</w:t>
      </w:r>
    </w:p>
    <w:p w:rsidR="0022243C" w:rsidRPr="0022243C" w:rsidRDefault="0022243C" w:rsidP="00EC7E94">
      <w:pPr>
        <w:pStyle w:val="ListParagraph"/>
        <w:numPr>
          <w:ilvl w:val="0"/>
          <w:numId w:val="10"/>
        </w:numPr>
        <w:spacing w:line="360" w:lineRule="auto"/>
        <w:jc w:val="both"/>
        <w:rPr>
          <w:rStyle w:val="bigger2"/>
          <w:rFonts w:ascii="Sylfaen" w:hAnsi="Sylfaen"/>
          <w:sz w:val="22"/>
          <w:szCs w:val="22"/>
          <w:lang w:val="en-US"/>
        </w:rPr>
      </w:pPr>
      <w:r w:rsidRPr="009400BB">
        <w:rPr>
          <w:rStyle w:val="bigger2"/>
          <w:rFonts w:ascii="Sylfaen" w:hAnsi="Sylfaen"/>
          <w:sz w:val="22"/>
          <w:szCs w:val="22"/>
          <w:lang w:val="en-US"/>
        </w:rPr>
        <w:t>Մասնակցի ղեկավարի անձնագրային տվյալներ</w:t>
      </w:r>
      <w:r>
        <w:rPr>
          <w:rStyle w:val="bigger2"/>
          <w:rFonts w:ascii="Sylfaen" w:hAnsi="Sylfaen"/>
          <w:sz w:val="22"/>
          <w:szCs w:val="22"/>
          <w:lang w:val="en-US"/>
        </w:rPr>
        <w:t>;</w:t>
      </w:r>
    </w:p>
    <w:p w:rsidR="0022243C" w:rsidRPr="0022243C" w:rsidRDefault="0022243C" w:rsidP="00EC7E94">
      <w:pPr>
        <w:pStyle w:val="ListParagraph"/>
        <w:numPr>
          <w:ilvl w:val="0"/>
          <w:numId w:val="10"/>
        </w:numPr>
        <w:spacing w:line="360" w:lineRule="auto"/>
        <w:jc w:val="both"/>
        <w:rPr>
          <w:rStyle w:val="bigger2"/>
          <w:rFonts w:ascii="Sylfaen" w:hAnsi="Sylfaen"/>
          <w:sz w:val="22"/>
          <w:szCs w:val="22"/>
          <w:lang w:val="en-US"/>
        </w:rPr>
      </w:pPr>
      <w:r w:rsidRPr="009400BB">
        <w:rPr>
          <w:rStyle w:val="bigger2"/>
          <w:rFonts w:ascii="Sylfaen" w:hAnsi="Sylfaen"/>
          <w:sz w:val="22"/>
          <w:szCs w:val="22"/>
          <w:lang w:val="en-US"/>
        </w:rPr>
        <w:t>Մասնակցի հիմնադրի անձնագրային տվյալներ</w:t>
      </w:r>
      <w:r w:rsidR="0019785C">
        <w:rPr>
          <w:rStyle w:val="bigger2"/>
          <w:rFonts w:ascii="Sylfaen" w:hAnsi="Sylfaen"/>
          <w:sz w:val="22"/>
          <w:szCs w:val="22"/>
          <w:lang w:val="en-US"/>
        </w:rPr>
        <w:t>:</w:t>
      </w:r>
    </w:p>
    <w:p w:rsidR="00F53A72" w:rsidRPr="009400BB" w:rsidRDefault="0022243C" w:rsidP="004E7AFA">
      <w:pPr>
        <w:pStyle w:val="NormalWeb"/>
        <w:numPr>
          <w:ilvl w:val="0"/>
          <w:numId w:val="1"/>
        </w:numPr>
        <w:spacing w:before="100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  <w:r w:rsidRPr="0022243C">
        <w:rPr>
          <w:rStyle w:val="bigger2"/>
          <w:rFonts w:ascii="Sylfaen" w:hAnsi="Sylfaen"/>
          <w:sz w:val="22"/>
          <w:szCs w:val="22"/>
          <w:lang w:val="en-US"/>
        </w:rPr>
        <w:t xml:space="preserve">Ներկայացնել </w:t>
      </w:r>
      <w:r w:rsidR="005F64DA">
        <w:rPr>
          <w:rStyle w:val="bigger2"/>
          <w:rFonts w:ascii="Sylfaen" w:hAnsi="Sylfaen"/>
          <w:sz w:val="22"/>
          <w:szCs w:val="22"/>
          <w:lang w:val="en-US"/>
        </w:rPr>
        <w:t>պահանջվող</w:t>
      </w:r>
      <w:r w:rsidRPr="0022243C">
        <w:rPr>
          <w:rStyle w:val="bigger2"/>
          <w:rFonts w:ascii="Sylfaen" w:hAnsi="Sylfaen"/>
          <w:sz w:val="22"/>
          <w:szCs w:val="22"/>
          <w:lang w:val="en-US"/>
        </w:rPr>
        <w:t xml:space="preserve"> փաստաթղթերը ստորև ներկայացված ձևաչափով.</w:t>
      </w:r>
    </w:p>
    <w:p w:rsidR="0022243C" w:rsidRDefault="0022243C" w:rsidP="0022243C">
      <w:pPr>
        <w:pStyle w:val="NormalWeb"/>
        <w:spacing w:before="100"/>
        <w:ind w:left="360"/>
        <w:textAlignment w:val="top"/>
        <w:rPr>
          <w:rStyle w:val="bigger2"/>
          <w:rFonts w:ascii="Times New Roman" w:hAnsi="Times New Roman"/>
          <w:sz w:val="22"/>
          <w:szCs w:val="22"/>
          <w:lang w:val="en-US"/>
        </w:rPr>
      </w:pPr>
    </w:p>
    <w:p w:rsidR="00411F61" w:rsidRDefault="00411F61" w:rsidP="0022243C">
      <w:pPr>
        <w:pStyle w:val="NormalWeb"/>
        <w:spacing w:before="100"/>
        <w:ind w:left="360"/>
        <w:textAlignment w:val="top"/>
        <w:rPr>
          <w:rStyle w:val="bigger2"/>
          <w:rFonts w:ascii="Times New Roman" w:hAnsi="Times New Roman"/>
          <w:sz w:val="22"/>
          <w:szCs w:val="22"/>
          <w:lang w:val="en-US"/>
        </w:rPr>
      </w:pPr>
    </w:p>
    <w:p w:rsidR="00411F61" w:rsidRDefault="00411F61" w:rsidP="0022243C">
      <w:pPr>
        <w:pStyle w:val="NormalWeb"/>
        <w:spacing w:before="100"/>
        <w:ind w:left="360"/>
        <w:textAlignment w:val="top"/>
        <w:rPr>
          <w:rStyle w:val="bigger2"/>
          <w:rFonts w:ascii="Times New Roman" w:hAnsi="Times New Roman"/>
          <w:sz w:val="22"/>
          <w:szCs w:val="22"/>
          <w:lang w:val="en-US"/>
        </w:rPr>
      </w:pPr>
    </w:p>
    <w:p w:rsidR="00411F61" w:rsidRDefault="00411F61" w:rsidP="0022243C">
      <w:pPr>
        <w:pStyle w:val="NormalWeb"/>
        <w:spacing w:before="100"/>
        <w:ind w:left="360"/>
        <w:textAlignment w:val="top"/>
        <w:rPr>
          <w:rStyle w:val="bigger2"/>
          <w:rFonts w:ascii="Times New Roman" w:hAnsi="Times New Roman"/>
          <w:sz w:val="22"/>
          <w:szCs w:val="22"/>
          <w:lang w:val="en-US"/>
        </w:rPr>
      </w:pPr>
    </w:p>
    <w:p w:rsidR="00411F61" w:rsidRDefault="00411F61" w:rsidP="0022243C">
      <w:pPr>
        <w:pStyle w:val="NormalWeb"/>
        <w:spacing w:before="100"/>
        <w:ind w:left="360"/>
        <w:textAlignment w:val="top"/>
        <w:rPr>
          <w:rStyle w:val="bigger2"/>
          <w:rFonts w:ascii="Times New Roman" w:hAnsi="Times New Roman"/>
          <w:sz w:val="22"/>
          <w:szCs w:val="22"/>
          <w:lang w:val="en-US"/>
        </w:rPr>
      </w:pPr>
    </w:p>
    <w:tbl>
      <w:tblPr>
        <w:tblW w:w="13083" w:type="dxa"/>
        <w:jc w:val="center"/>
        <w:tblInd w:w="93" w:type="dxa"/>
        <w:tblLook w:val="04A0"/>
      </w:tblPr>
      <w:tblGrid>
        <w:gridCol w:w="448"/>
        <w:gridCol w:w="6004"/>
        <w:gridCol w:w="1620"/>
        <w:gridCol w:w="1260"/>
        <w:gridCol w:w="3751"/>
      </w:tblGrid>
      <w:tr w:rsidR="00C35E0C" w:rsidRPr="0019785C" w:rsidTr="001C043F">
        <w:trPr>
          <w:trHeight w:val="300"/>
          <w:jc w:val="center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E0C" w:rsidRPr="0019785C" w:rsidRDefault="00C35E0C" w:rsidP="001978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r w:rsidRPr="0019785C">
              <w:rPr>
                <w:rFonts w:ascii="Times New Roman" w:eastAsia="Times New Roman" w:hAnsi="Times New Roman"/>
                <w:b/>
                <w:bCs/>
                <w:color w:val="000000"/>
              </w:rPr>
              <w:t>N</w:t>
            </w:r>
          </w:p>
        </w:tc>
        <w:tc>
          <w:tcPr>
            <w:tcW w:w="60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E0C" w:rsidRPr="0019785C" w:rsidRDefault="00C35E0C" w:rsidP="0019785C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</w:pPr>
            <w:r w:rsidRPr="0019785C"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  <w:t>Փաստաթուղթ PDF ձևաչափով</w:t>
            </w:r>
          </w:p>
        </w:tc>
        <w:tc>
          <w:tcPr>
            <w:tcW w:w="66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5E0C" w:rsidRPr="0019785C" w:rsidRDefault="00C35E0C" w:rsidP="0019785C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</w:pPr>
            <w:r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  <w:t>Փաստաթղթ</w:t>
            </w:r>
            <w:r w:rsidRPr="0019785C"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  <w:t>ի անվանում</w:t>
            </w:r>
          </w:p>
        </w:tc>
      </w:tr>
      <w:tr w:rsidR="00C35E0C" w:rsidRPr="0019785C" w:rsidTr="001C043F">
        <w:trPr>
          <w:trHeight w:val="332"/>
          <w:jc w:val="center"/>
        </w:trPr>
        <w:tc>
          <w:tcPr>
            <w:tcW w:w="4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E0C" w:rsidRPr="0019785C" w:rsidRDefault="00C35E0C" w:rsidP="001978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</w:p>
        </w:tc>
        <w:tc>
          <w:tcPr>
            <w:tcW w:w="60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E0C" w:rsidRPr="0019785C" w:rsidRDefault="00C35E0C" w:rsidP="0019785C">
            <w:pPr>
              <w:spacing w:after="0" w:line="240" w:lineRule="auto"/>
              <w:jc w:val="center"/>
              <w:rPr>
                <w:rFonts w:ascii="Sylfaen" w:eastAsia="Times New Roman" w:hAnsi="Sylfaen"/>
                <w:color w:val="00000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5E0C" w:rsidRPr="0019785C" w:rsidRDefault="00C35E0C" w:rsidP="0019785C">
            <w:pPr>
              <w:spacing w:after="0" w:line="240" w:lineRule="auto"/>
              <w:jc w:val="center"/>
              <w:rPr>
                <w:rFonts w:ascii="Sylfaen" w:eastAsia="Times New Roman" w:hAnsi="Sylfaen"/>
                <w:color w:val="000000"/>
                <w:lang w:val="en-US"/>
              </w:rPr>
            </w:pPr>
            <w:r>
              <w:rPr>
                <w:rFonts w:ascii="Sylfaen" w:eastAsia="Times New Roman" w:hAnsi="Sylfaen"/>
                <w:color w:val="000000"/>
                <w:lang w:val="en-US"/>
              </w:rPr>
              <w:t>PDF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E0C" w:rsidRPr="0019785C" w:rsidRDefault="00C35E0C" w:rsidP="0019785C">
            <w:pPr>
              <w:spacing w:after="0" w:line="240" w:lineRule="auto"/>
              <w:jc w:val="center"/>
              <w:rPr>
                <w:rFonts w:ascii="Sylfaen" w:eastAsia="Times New Roman" w:hAnsi="Sylfaen"/>
                <w:color w:val="000000"/>
                <w:lang w:val="en-US"/>
              </w:rPr>
            </w:pPr>
            <w:r>
              <w:rPr>
                <w:rFonts w:ascii="Sylfaen" w:eastAsia="Times New Roman" w:hAnsi="Sylfaen"/>
                <w:color w:val="000000"/>
                <w:lang w:val="en-US"/>
              </w:rPr>
              <w:t>EXCEL</w:t>
            </w:r>
          </w:p>
        </w:tc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E0C" w:rsidRPr="0019785C" w:rsidRDefault="00C35E0C" w:rsidP="0019785C">
            <w:pPr>
              <w:spacing w:after="0" w:line="240" w:lineRule="auto"/>
              <w:jc w:val="center"/>
              <w:rPr>
                <w:rFonts w:ascii="Sylfaen" w:eastAsia="Times New Roman" w:hAnsi="Sylfaen"/>
                <w:color w:val="000000"/>
                <w:lang w:val="en-US"/>
              </w:rPr>
            </w:pPr>
          </w:p>
        </w:tc>
      </w:tr>
      <w:tr w:rsidR="000A6B5A" w:rsidRPr="0019785C" w:rsidTr="000A6B5A">
        <w:trPr>
          <w:trHeight w:val="278"/>
          <w:jc w:val="center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19785C" w:rsidRDefault="000A6B5A" w:rsidP="000A6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9785C">
              <w:rPr>
                <w:rFonts w:ascii="Times New Roman" w:eastAsia="Times New Roman" w:hAnsi="Times New Roman"/>
                <w:color w:val="000000"/>
                <w:lang w:val="en-US"/>
              </w:rPr>
              <w:t>1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0A6B5A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Կոմերցիոն առաջարկ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6B5A" w:rsidRPr="001C043F" w:rsidRDefault="000A6B5A" w:rsidP="001C043F">
            <w:pPr>
              <w:pStyle w:val="NormalWeb"/>
              <w:numPr>
                <w:ilvl w:val="0"/>
                <w:numId w:val="26"/>
              </w:numPr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B5A" w:rsidRPr="0096212B" w:rsidRDefault="000A6B5A" w:rsidP="00CC14A8">
            <w:pPr>
              <w:pStyle w:val="NormalWeb"/>
              <w:numPr>
                <w:ilvl w:val="0"/>
                <w:numId w:val="26"/>
              </w:numPr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0A6B5A" w:rsidRDefault="000A6B5A" w:rsidP="000A6B5A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ԿԱ.pdf</w:t>
            </w:r>
            <w:r w:rsidR="00CC14A8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 xml:space="preserve"> , ԿԱ </w:t>
            </w:r>
            <w:r w:rsidR="00CC14A8" w:rsidRPr="00CD5144">
              <w:rPr>
                <w:rStyle w:val="bigger2"/>
                <w:rFonts w:ascii="Calibri" w:hAnsi="Calibri" w:cs="Calibri"/>
                <w:lang w:val="en-US"/>
              </w:rPr>
              <w:t>xlsx</w:t>
            </w:r>
          </w:p>
        </w:tc>
      </w:tr>
      <w:tr w:rsidR="000A6B5A" w:rsidRPr="0019785C" w:rsidTr="00F44AC1">
        <w:trPr>
          <w:trHeight w:val="692"/>
          <w:jc w:val="center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19785C" w:rsidRDefault="00954A36" w:rsidP="000A6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lang w:val="en-US"/>
              </w:rPr>
              <w:t>2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Որակավորման պահանջներին համապատասխանության մասին հայտարարագիր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6B5A" w:rsidRPr="001C043F" w:rsidRDefault="000A6B5A" w:rsidP="001C043F">
            <w:pPr>
              <w:pStyle w:val="NormalWeb"/>
              <w:numPr>
                <w:ilvl w:val="0"/>
                <w:numId w:val="26"/>
              </w:numPr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Հայտարարագիր.pdf</w:t>
            </w:r>
          </w:p>
        </w:tc>
      </w:tr>
      <w:tr w:rsidR="000A6B5A" w:rsidRPr="0019785C" w:rsidTr="00954A36">
        <w:trPr>
          <w:trHeight w:val="593"/>
          <w:jc w:val="center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19785C" w:rsidRDefault="00954A36" w:rsidP="000A6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lang w:val="en-US"/>
              </w:rPr>
              <w:t>3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Գաղտնի տեղեկատվության չհրապարակման մասին համաձայնագիր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6B5A" w:rsidRPr="001C043F" w:rsidRDefault="000A6B5A" w:rsidP="001C043F">
            <w:pPr>
              <w:pStyle w:val="NormalWeb"/>
              <w:numPr>
                <w:ilvl w:val="0"/>
                <w:numId w:val="26"/>
              </w:numPr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NDA.pdf</w:t>
            </w:r>
          </w:p>
        </w:tc>
      </w:tr>
      <w:tr w:rsidR="000A6B5A" w:rsidRPr="0019785C" w:rsidTr="00954A36">
        <w:trPr>
          <w:trHeight w:val="260"/>
          <w:jc w:val="center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54A36" w:rsidRDefault="00954A36" w:rsidP="000A6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lang w:val="en-US"/>
              </w:rPr>
              <w:t>4</w:t>
            </w:r>
          </w:p>
        </w:tc>
        <w:tc>
          <w:tcPr>
            <w:tcW w:w="6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Իրավաբանական անձի գրանցման վկայական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6B5A" w:rsidRPr="001C043F" w:rsidRDefault="000A6B5A" w:rsidP="001C043F">
            <w:pPr>
              <w:pStyle w:val="NormalWeb"/>
              <w:numPr>
                <w:ilvl w:val="0"/>
                <w:numId w:val="26"/>
              </w:numPr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Վկայական.pdf</w:t>
            </w:r>
          </w:p>
        </w:tc>
      </w:tr>
      <w:tr w:rsidR="000A6B5A" w:rsidRPr="0019785C" w:rsidTr="001C043F">
        <w:trPr>
          <w:trHeight w:val="503"/>
          <w:jc w:val="center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19785C" w:rsidRDefault="00954A36" w:rsidP="001978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lang w:val="en-US"/>
              </w:rPr>
              <w:t>5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Մասնակցի ղեկավարի անձնագրային տվյալներ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6B5A" w:rsidRPr="001C043F" w:rsidRDefault="000A6B5A" w:rsidP="001C043F">
            <w:pPr>
              <w:pStyle w:val="NormalWeb"/>
              <w:numPr>
                <w:ilvl w:val="0"/>
                <w:numId w:val="26"/>
              </w:numPr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Ղեկավարի անձնագիր.pdf</w:t>
            </w:r>
          </w:p>
        </w:tc>
      </w:tr>
      <w:tr w:rsidR="000A6B5A" w:rsidRPr="0019785C" w:rsidTr="001C043F">
        <w:trPr>
          <w:trHeight w:val="260"/>
          <w:jc w:val="center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19785C" w:rsidRDefault="00954A36" w:rsidP="001978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lang w:val="en-US"/>
              </w:rPr>
              <w:t>6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Մասնակցի հիմնադրի անձնագրային տվյալներ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6B5A" w:rsidRPr="001C043F" w:rsidRDefault="000A6B5A" w:rsidP="001C043F">
            <w:pPr>
              <w:pStyle w:val="NormalWeb"/>
              <w:numPr>
                <w:ilvl w:val="0"/>
                <w:numId w:val="26"/>
              </w:numPr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Հիմնադրի անձնագիր.pdf</w:t>
            </w:r>
          </w:p>
        </w:tc>
      </w:tr>
    </w:tbl>
    <w:p w:rsidR="00E13B93" w:rsidRDefault="00E13B93" w:rsidP="00E13B93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jc w:val="both"/>
        <w:rPr>
          <w:rFonts w:ascii="Sylfaen" w:eastAsia="Times New Roman" w:hAnsi="Sylfaen"/>
          <w:b/>
          <w:sz w:val="24"/>
          <w:szCs w:val="24"/>
          <w:lang w:val="en-US" w:eastAsia="ru-RU"/>
        </w:rPr>
      </w:pPr>
    </w:p>
    <w:p w:rsidR="0022243C" w:rsidRDefault="0022243C" w:rsidP="00E13B93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jc w:val="both"/>
        <w:rPr>
          <w:rFonts w:ascii="Sylfaen" w:eastAsia="Times New Roman" w:hAnsi="Sylfaen"/>
          <w:b/>
          <w:sz w:val="24"/>
          <w:szCs w:val="24"/>
          <w:lang w:val="en-US" w:eastAsia="ru-RU"/>
        </w:rPr>
      </w:pP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Մասնակիցը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միախմբում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է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բոլոր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անհրաժեշտ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ֆայլերը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RAR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ձևաչափի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մեկ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արխիվում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(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ֆայլի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անվանումը՝</w:t>
      </w:r>
      <w:r w:rsidR="00E66CD6"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«</w:t>
      </w:r>
      <w:r w:rsidR="00E66CD6">
        <w:rPr>
          <w:rFonts w:ascii="Sylfaen" w:eastAsia="Times New Roman" w:hAnsi="Sylfaen"/>
          <w:b/>
          <w:sz w:val="24"/>
          <w:szCs w:val="24"/>
          <w:lang w:eastAsia="ru-RU"/>
        </w:rPr>
        <w:t>Մասնակցի</w:t>
      </w:r>
      <w:r w:rsidR="00E66CD6"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="00E66CD6">
        <w:rPr>
          <w:rFonts w:ascii="Sylfaen" w:eastAsia="Times New Roman" w:hAnsi="Sylfaen"/>
          <w:b/>
          <w:sz w:val="24"/>
          <w:szCs w:val="24"/>
          <w:lang w:eastAsia="ru-RU"/>
        </w:rPr>
        <w:t>անվանումը</w:t>
      </w:r>
      <w:r w:rsidR="00E66CD6" w:rsidRPr="0082608F">
        <w:rPr>
          <w:rFonts w:ascii="Sylfaen" w:hAnsi="Sylfaen"/>
          <w:lang w:val="af-ZA"/>
        </w:rPr>
        <w:t>»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- </w:t>
      </w:r>
      <w:r w:rsidR="00F769D6"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>«</w:t>
      </w:r>
      <w:r w:rsidR="00EB4B61">
        <w:rPr>
          <w:rFonts w:ascii="Sylfaen" w:eastAsia="Times New Roman" w:hAnsi="Sylfaen"/>
          <w:b/>
          <w:sz w:val="24"/>
          <w:szCs w:val="24"/>
          <w:lang w:val="en-US" w:eastAsia="ru-RU"/>
        </w:rPr>
        <w:t>Շերտավարագույրներ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>»):</w:t>
      </w:r>
    </w:p>
    <w:p w:rsidR="00E51459" w:rsidRPr="001C043F" w:rsidRDefault="000A6B5A" w:rsidP="001C043F">
      <w:pPr>
        <w:pStyle w:val="Heading1"/>
        <w:rPr>
          <w:rStyle w:val="bigger2"/>
          <w:rFonts w:ascii="Sylfaen" w:hAnsi="Sylfaen"/>
          <w:color w:val="auto"/>
          <w:sz w:val="28"/>
          <w:szCs w:val="28"/>
          <w:u w:val="single"/>
        </w:rPr>
      </w:pPr>
      <w:bookmarkStart w:id="2" w:name="_Toc461524705"/>
      <w:r>
        <w:rPr>
          <w:rStyle w:val="bigger2"/>
          <w:rFonts w:ascii="Sylfaen" w:hAnsi="Sylfaen"/>
          <w:color w:val="auto"/>
          <w:sz w:val="28"/>
          <w:szCs w:val="28"/>
          <w:u w:val="single"/>
        </w:rPr>
        <w:t xml:space="preserve">Առաջարկների </w:t>
      </w:r>
      <w:r w:rsidR="0022243C" w:rsidRPr="001C043F">
        <w:rPr>
          <w:rStyle w:val="bigger2"/>
          <w:rFonts w:ascii="Sylfaen" w:hAnsi="Sylfaen"/>
          <w:color w:val="auto"/>
          <w:sz w:val="28"/>
          <w:szCs w:val="28"/>
          <w:u w:val="single"/>
        </w:rPr>
        <w:t>ներկայացման կարգ</w:t>
      </w:r>
      <w:bookmarkEnd w:id="2"/>
    </w:p>
    <w:p w:rsidR="000C3C17" w:rsidRPr="00FB5C3C" w:rsidRDefault="000C3C17" w:rsidP="004E7AFA">
      <w:pPr>
        <w:pStyle w:val="NormalWeb"/>
        <w:spacing w:before="100"/>
        <w:textAlignment w:val="top"/>
        <w:rPr>
          <w:rStyle w:val="bigger2"/>
          <w:rFonts w:ascii="Times New Roman" w:hAnsi="Times New Roman"/>
          <w:b/>
          <w:sz w:val="22"/>
          <w:szCs w:val="22"/>
          <w:u w:val="single"/>
        </w:rPr>
      </w:pPr>
    </w:p>
    <w:p w:rsidR="00AA27DA" w:rsidRPr="00AA27DA" w:rsidRDefault="0022243C" w:rsidP="00411F61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/>
        <w:jc w:val="both"/>
        <w:rPr>
          <w:rFonts w:ascii="Sylfaen" w:hAnsi="Sylfaen"/>
          <w:color w:val="000000" w:themeColor="text1"/>
          <w:lang w:val="hy-AM"/>
        </w:rPr>
      </w:pPr>
      <w:r w:rsidRPr="009400BB">
        <w:rPr>
          <w:rStyle w:val="bigger2"/>
          <w:rFonts w:ascii="Sylfaen" w:eastAsia="Times New Roman" w:hAnsi="Sylfaen"/>
          <w:sz w:val="22"/>
          <w:szCs w:val="22"/>
          <w:lang w:eastAsia="ru-RU"/>
        </w:rPr>
        <w:t>Մաս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նակիցը 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տրամադրում</w:t>
      </w:r>
      <w:r w:rsidR="00225FC7" w:rsidRPr="00601F31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է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է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լեկտրոնային</w:t>
      </w:r>
      <w:r w:rsidR="00225FC7" w:rsidRPr="00601F31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r w:rsidR="000A6B5A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առաջարկը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նախատեսված</w:t>
      </w:r>
      <w:r w:rsidR="00225FC7" w:rsidRPr="00601F31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կարգով</w:t>
      </w:r>
      <w:r w:rsidR="00225FC7" w:rsidRPr="00601F31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(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Էլեկտրոնային</w:t>
      </w:r>
      <w:r w:rsidR="00225FC7" w:rsidRPr="00601F31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r w:rsidR="000A6B5A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առաջարկների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ներկայացման</w:t>
      </w:r>
      <w:r w:rsidR="00225FC7" w:rsidRPr="00601F31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r w:rsidR="00225FC7" w:rsidRPr="00A5400A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lastRenderedPageBreak/>
        <w:t>կարգ</w:t>
      </w:r>
      <w:r w:rsidR="00225FC7" w:rsidRPr="00A5400A">
        <w:rPr>
          <w:rStyle w:val="bigger2"/>
          <w:rFonts w:ascii="Sylfaen" w:eastAsia="Times New Roman" w:hAnsi="Sylfaen"/>
          <w:sz w:val="22"/>
          <w:szCs w:val="22"/>
          <w:lang w:eastAsia="ru-RU"/>
        </w:rPr>
        <w:t>)</w:t>
      </w:r>
      <w:r w:rsidR="00225FC7" w:rsidRPr="00A5400A">
        <w:rPr>
          <w:rFonts w:ascii="Sylfaen" w:hAnsi="Sylfaen"/>
        </w:rPr>
        <w:t xml:space="preserve"> </w:t>
      </w:r>
      <w:r w:rsidR="00394ED3" w:rsidRPr="00A5400A">
        <w:rPr>
          <w:rStyle w:val="bigger2"/>
          <w:rFonts w:ascii="Sylfaen" w:hAnsi="Sylfaen"/>
          <w:b/>
          <w:sz w:val="22"/>
          <w:szCs w:val="22"/>
        </w:rPr>
        <w:t>11</w:t>
      </w:r>
      <w:r w:rsidR="001C77C0" w:rsidRPr="00A5400A">
        <w:rPr>
          <w:rStyle w:val="bigger2"/>
          <w:rFonts w:ascii="Sylfaen" w:hAnsi="Sylfaen"/>
          <w:b/>
          <w:sz w:val="22"/>
          <w:szCs w:val="22"/>
        </w:rPr>
        <w:t>.1</w:t>
      </w:r>
      <w:r w:rsidR="00394ED3" w:rsidRPr="00A5400A">
        <w:rPr>
          <w:rStyle w:val="bigger2"/>
          <w:rFonts w:ascii="Sylfaen" w:hAnsi="Sylfaen"/>
          <w:b/>
          <w:sz w:val="22"/>
          <w:szCs w:val="22"/>
        </w:rPr>
        <w:t>1</w:t>
      </w:r>
      <w:r w:rsidR="000A6B5A" w:rsidRPr="00A5400A">
        <w:rPr>
          <w:rStyle w:val="bigger2"/>
          <w:rFonts w:ascii="Sylfaen" w:hAnsi="Sylfaen"/>
          <w:b/>
          <w:sz w:val="22"/>
          <w:szCs w:val="22"/>
        </w:rPr>
        <w:t>.2016 1</w:t>
      </w:r>
      <w:r w:rsidR="00394ED3" w:rsidRPr="00A5400A">
        <w:rPr>
          <w:rStyle w:val="bigger2"/>
          <w:rFonts w:ascii="Sylfaen" w:hAnsi="Sylfaen"/>
          <w:b/>
          <w:sz w:val="22"/>
          <w:szCs w:val="22"/>
        </w:rPr>
        <w:t>5</w:t>
      </w:r>
      <w:r w:rsidR="000A6B5A" w:rsidRPr="00A5400A">
        <w:rPr>
          <w:rStyle w:val="bigger2"/>
          <w:rFonts w:ascii="Sylfaen" w:hAnsi="Sylfaen"/>
          <w:b/>
          <w:sz w:val="22"/>
          <w:szCs w:val="22"/>
        </w:rPr>
        <w:t xml:space="preserve">:00 </w:t>
      </w:r>
      <w:r w:rsidR="00225FC7" w:rsidRPr="00A5400A">
        <w:rPr>
          <w:rFonts w:ascii="Sylfaen" w:hAnsi="Sylfaen"/>
          <w:b/>
        </w:rPr>
        <w:t>(</w:t>
      </w:r>
      <w:r w:rsidR="00225FC7" w:rsidRPr="00A5400A">
        <w:rPr>
          <w:rFonts w:ascii="Sylfaen" w:hAnsi="Sylfaen"/>
          <w:b/>
          <w:lang w:val="en-US"/>
        </w:rPr>
        <w:t>տեղական</w:t>
      </w:r>
      <w:r w:rsidR="00225FC7" w:rsidRPr="00601F31">
        <w:rPr>
          <w:rFonts w:ascii="Sylfaen" w:hAnsi="Sylfaen"/>
          <w:b/>
        </w:rPr>
        <w:t xml:space="preserve"> </w:t>
      </w:r>
      <w:r w:rsidR="00225FC7" w:rsidRPr="006A4AAE">
        <w:rPr>
          <w:rFonts w:ascii="Sylfaen" w:hAnsi="Sylfaen"/>
          <w:b/>
          <w:lang w:val="en-US"/>
        </w:rPr>
        <w:t>ժամանակ</w:t>
      </w:r>
      <w:r w:rsidR="00225FC7" w:rsidRPr="00601F31">
        <w:rPr>
          <w:rFonts w:ascii="Sylfaen" w:hAnsi="Sylfaen"/>
          <w:b/>
        </w:rPr>
        <w:t>)</w:t>
      </w:r>
      <w:r w:rsidR="00225FC7" w:rsidRPr="00601F31">
        <w:rPr>
          <w:rFonts w:ascii="Sylfaen" w:hAnsi="Sylfaen"/>
        </w:rPr>
        <w:t xml:space="preserve"> </w:t>
      </w:r>
      <w:r w:rsidR="00225FC7" w:rsidRPr="006A4AAE">
        <w:rPr>
          <w:rFonts w:ascii="Sylfaen" w:hAnsi="Sylfaen"/>
          <w:lang w:val="en-US"/>
        </w:rPr>
        <w:t>ոչ</w:t>
      </w:r>
      <w:r w:rsidR="00225FC7" w:rsidRPr="00601F31">
        <w:rPr>
          <w:rFonts w:ascii="Sylfaen" w:hAnsi="Sylfaen"/>
        </w:rPr>
        <w:t xml:space="preserve"> </w:t>
      </w:r>
      <w:r w:rsidR="00225FC7" w:rsidRPr="006A4AAE">
        <w:rPr>
          <w:rFonts w:ascii="Sylfaen" w:hAnsi="Sylfaen"/>
          <w:lang w:val="en-US"/>
        </w:rPr>
        <w:t>ուշ</w:t>
      </w:r>
      <w:r w:rsidR="00225FC7" w:rsidRPr="00601F31">
        <w:rPr>
          <w:rFonts w:ascii="Sylfaen" w:hAnsi="Sylfaen"/>
        </w:rPr>
        <w:t xml:space="preserve"> </w:t>
      </w:r>
      <w:r w:rsidR="00225FC7" w:rsidRPr="006A4AAE">
        <w:rPr>
          <w:rFonts w:ascii="Sylfaen" w:hAnsi="Sylfaen"/>
          <w:lang w:val="en-US"/>
        </w:rPr>
        <w:t>ժամկետում</w:t>
      </w:r>
      <w:r w:rsidR="00225FC7" w:rsidRPr="00AA27DA">
        <w:rPr>
          <w:rFonts w:ascii="Sylfaen" w:hAnsi="Sylfaen"/>
        </w:rPr>
        <w:t>:</w:t>
      </w:r>
      <w:r w:rsidR="00AA27DA" w:rsidRPr="00AA27DA">
        <w:rPr>
          <w:rFonts w:ascii="Sylfaen" w:hAnsi="Sylfaen" w:cs="Sylfaen"/>
          <w:color w:val="000000" w:themeColor="text1"/>
          <w:lang w:val="hy-AM"/>
        </w:rPr>
        <w:t xml:space="preserve"> Մասնակիցը</w:t>
      </w:r>
      <w:r w:rsidR="00AA27DA" w:rsidRPr="00AA27DA">
        <w:rPr>
          <w:rFonts w:ascii="Sylfaen" w:hAnsi="Sylfaen"/>
          <w:color w:val="000000" w:themeColor="text1"/>
          <w:lang w:val="hy-AM"/>
        </w:rPr>
        <w:t xml:space="preserve"> </w:t>
      </w:r>
      <w:r w:rsidR="00AA27DA">
        <w:rPr>
          <w:rFonts w:ascii="Sylfaen" w:hAnsi="Sylfaen" w:cs="Sylfaen"/>
          <w:color w:val="000000" w:themeColor="text1"/>
          <w:lang w:val="hy-AM"/>
        </w:rPr>
        <w:t>պարտավոր</w:t>
      </w:r>
      <w:r w:rsidR="00AA27DA" w:rsidRPr="00AA27DA">
        <w:rPr>
          <w:rFonts w:ascii="Sylfaen" w:hAnsi="Sylfaen" w:cs="Sylfaen"/>
          <w:color w:val="000000" w:themeColor="text1"/>
          <w:lang w:val="hy-AM"/>
        </w:rPr>
        <w:t>վում</w:t>
      </w:r>
      <w:r w:rsidR="00AA27DA" w:rsidRPr="00AA27DA">
        <w:rPr>
          <w:rFonts w:ascii="Sylfaen" w:hAnsi="Sylfaen"/>
          <w:color w:val="000000" w:themeColor="text1"/>
          <w:lang w:val="hy-AM"/>
        </w:rPr>
        <w:t xml:space="preserve"> </w:t>
      </w:r>
      <w:r w:rsidR="00AA27DA" w:rsidRPr="00AA27DA">
        <w:rPr>
          <w:rFonts w:ascii="Sylfaen" w:hAnsi="Sylfaen" w:cs="Sylfaen"/>
          <w:color w:val="000000" w:themeColor="text1"/>
          <w:lang w:val="hy-AM"/>
        </w:rPr>
        <w:t>է</w:t>
      </w:r>
      <w:r w:rsidR="00AA27DA" w:rsidRPr="00AA27DA">
        <w:rPr>
          <w:rFonts w:ascii="Sylfaen" w:hAnsi="Sylfaen"/>
          <w:color w:val="000000" w:themeColor="text1"/>
          <w:lang w:val="hy-AM"/>
        </w:rPr>
        <w:t xml:space="preserve"> </w:t>
      </w:r>
      <w:r w:rsidR="00AA27DA">
        <w:rPr>
          <w:rFonts w:ascii="Sylfaen" w:hAnsi="Sylfaen" w:cs="Sylfaen"/>
          <w:color w:val="000000" w:themeColor="text1"/>
          <w:lang w:val="en-US"/>
        </w:rPr>
        <w:t>նաև</w:t>
      </w:r>
      <w:r w:rsidR="00AA27DA" w:rsidRPr="00AA27DA">
        <w:rPr>
          <w:color w:val="000000" w:themeColor="text1"/>
          <w:lang w:val="hy-AM"/>
        </w:rPr>
        <w:t xml:space="preserve"> </w:t>
      </w:r>
      <w:r w:rsidR="00AA27DA" w:rsidRPr="00AA27DA">
        <w:rPr>
          <w:rFonts w:ascii="Sylfaen" w:hAnsi="Sylfaen" w:cs="Sylfaen"/>
          <w:color w:val="000000" w:themeColor="text1"/>
          <w:lang w:val="hy-AM"/>
        </w:rPr>
        <w:t>ներկայացնել</w:t>
      </w:r>
      <w:r w:rsidR="00AA27DA" w:rsidRPr="00AA27DA">
        <w:rPr>
          <w:rFonts w:ascii="Sylfaen" w:hAnsi="Sylfaen"/>
          <w:color w:val="000000" w:themeColor="text1"/>
          <w:lang w:val="hy-AM"/>
        </w:rPr>
        <w:t xml:space="preserve"> </w:t>
      </w:r>
      <w:r w:rsidR="00AA27DA" w:rsidRPr="00AA27DA">
        <w:rPr>
          <w:rFonts w:ascii="Sylfaen" w:hAnsi="Sylfaen" w:cs="Sylfaen"/>
          <w:color w:val="000000" w:themeColor="text1"/>
          <w:lang w:val="hy-AM"/>
        </w:rPr>
        <w:t>բոլոր</w:t>
      </w:r>
      <w:r w:rsidR="00AA27DA" w:rsidRPr="00AA27DA">
        <w:rPr>
          <w:rFonts w:ascii="Sylfaen" w:hAnsi="Sylfaen"/>
          <w:color w:val="000000" w:themeColor="text1"/>
          <w:lang w:val="hy-AM"/>
        </w:rPr>
        <w:t xml:space="preserve"> </w:t>
      </w:r>
      <w:r w:rsidR="00AA27DA" w:rsidRPr="00AA27DA">
        <w:rPr>
          <w:rFonts w:ascii="Sylfaen" w:hAnsi="Sylfaen" w:cs="Sylfaen"/>
          <w:color w:val="000000" w:themeColor="text1"/>
          <w:lang w:val="hy-AM"/>
        </w:rPr>
        <w:t>առաջարկվող</w:t>
      </w:r>
      <w:r w:rsidR="00AA27DA" w:rsidRPr="00AA27DA">
        <w:rPr>
          <w:rFonts w:ascii="Sylfaen" w:hAnsi="Sylfaen"/>
          <w:color w:val="000000" w:themeColor="text1"/>
          <w:lang w:val="hy-AM"/>
        </w:rPr>
        <w:t xml:space="preserve"> </w:t>
      </w:r>
      <w:r w:rsidR="00AA27DA" w:rsidRPr="00AA27DA">
        <w:rPr>
          <w:rFonts w:ascii="Sylfaen" w:hAnsi="Sylfaen" w:cs="Sylfaen"/>
          <w:color w:val="000000" w:themeColor="text1"/>
          <w:lang w:val="hy-AM"/>
        </w:rPr>
        <w:t>ապրանքների</w:t>
      </w:r>
      <w:r w:rsidR="00AA27DA" w:rsidRPr="00AA27DA">
        <w:rPr>
          <w:rFonts w:ascii="Sylfaen" w:hAnsi="Sylfaen"/>
          <w:color w:val="000000" w:themeColor="text1"/>
          <w:lang w:val="hy-AM"/>
        </w:rPr>
        <w:t xml:space="preserve"> նմուշները Ազատության 24/1 հասցեով`Գնումների և պայմանագրերի մոնիթորինգի բաժին:</w:t>
      </w:r>
    </w:p>
    <w:p w:rsidR="00AA27DA" w:rsidRPr="003F4C8C" w:rsidRDefault="00AA27DA" w:rsidP="00411F61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color w:val="000000" w:themeColor="text1"/>
          <w:lang w:val="hy-AM"/>
        </w:rPr>
      </w:pPr>
      <w:r w:rsidRPr="003F4C8C">
        <w:rPr>
          <w:rFonts w:ascii="Sylfaen" w:hAnsi="Sylfaen"/>
          <w:color w:val="000000" w:themeColor="text1"/>
          <w:lang w:val="hy-AM"/>
        </w:rPr>
        <w:t xml:space="preserve">Պատվիրատուն իրեն իրավունք է վերապահում չդիտարկել Մասնակցի առաջարկը, եթե մինչև </w:t>
      </w:r>
      <w:r w:rsidRPr="0092721D">
        <w:rPr>
          <w:rFonts w:ascii="Sylfaen" w:hAnsi="Sylfaen" w:cs="Sylfaen"/>
          <w:b/>
          <w:color w:val="000000" w:themeColor="text1"/>
          <w:lang w:val="hy-AM"/>
        </w:rPr>
        <w:t>1</w:t>
      </w:r>
      <w:r w:rsidRPr="00AA27DA">
        <w:rPr>
          <w:rFonts w:ascii="Sylfaen" w:hAnsi="Sylfaen" w:cs="Sylfaen"/>
          <w:b/>
          <w:color w:val="000000" w:themeColor="text1"/>
          <w:lang w:val="hy-AM"/>
        </w:rPr>
        <w:t>1</w:t>
      </w:r>
      <w:r w:rsidRPr="0092721D">
        <w:rPr>
          <w:rFonts w:ascii="Sylfaen" w:hAnsi="Sylfaen" w:cs="Sylfaen"/>
          <w:b/>
          <w:color w:val="000000" w:themeColor="text1"/>
          <w:lang w:val="hy-AM"/>
        </w:rPr>
        <w:t>.</w:t>
      </w:r>
      <w:r w:rsidRPr="00AA27DA">
        <w:rPr>
          <w:rFonts w:ascii="Sylfaen" w:hAnsi="Sylfaen" w:cs="Sylfaen"/>
          <w:b/>
          <w:color w:val="000000" w:themeColor="text1"/>
          <w:lang w:val="hy-AM"/>
        </w:rPr>
        <w:t>11</w:t>
      </w:r>
      <w:r w:rsidRPr="0092721D">
        <w:rPr>
          <w:rFonts w:ascii="Sylfaen" w:hAnsi="Sylfaen" w:cs="Sylfaen"/>
          <w:b/>
          <w:color w:val="000000" w:themeColor="text1"/>
          <w:lang w:val="hy-AM"/>
        </w:rPr>
        <w:t>.2016 15:00 (տեղական ժամանակ)</w:t>
      </w:r>
      <w:r w:rsidRPr="003F4C8C">
        <w:rPr>
          <w:rFonts w:ascii="Sylfaen" w:hAnsi="Sylfaen"/>
          <w:color w:val="000000" w:themeColor="text1"/>
          <w:lang w:val="hy-AM"/>
        </w:rPr>
        <w:t xml:space="preserve"> Մասնակիցը չի ներկայացրել առաջարկվող ապրանքների համապատասխան օրինակները:</w:t>
      </w:r>
    </w:p>
    <w:p w:rsidR="00225FC7" w:rsidRPr="00AA27DA" w:rsidRDefault="00225FC7" w:rsidP="00C37E70">
      <w:pPr>
        <w:jc w:val="both"/>
        <w:rPr>
          <w:rFonts w:ascii="Sylfaen" w:hAnsi="Sylfaen"/>
          <w:lang w:val="hy-AM"/>
        </w:rPr>
      </w:pPr>
    </w:p>
    <w:p w:rsidR="00E51459" w:rsidRPr="00FB5C3C" w:rsidRDefault="008540B4" w:rsidP="00E51459">
      <w:pPr>
        <w:jc w:val="center"/>
        <w:rPr>
          <w:rStyle w:val="Hyperlink"/>
          <w:rFonts w:ascii="Times New Roman" w:hAnsi="Times New Roman"/>
          <w:lang w:val="en-US"/>
        </w:rPr>
      </w:pPr>
      <w:r w:rsidRPr="00306989">
        <w:rPr>
          <w:rStyle w:val="Hyperlink"/>
          <w:rFonts w:ascii="Times New Roman" w:hAnsi="Times New Roman"/>
          <w:lang w:val="en-US"/>
        </w:rPr>
        <w:object w:dxaOrig="1550" w:dyaOrig="991">
          <v:shape id="_x0000_i1029" type="#_x0000_t75" style="width:77.25pt;height:49.5pt" o:ole="">
            <v:imagedata r:id="rId21" o:title=""/>
          </v:shape>
          <o:OLEObject Type="Embed" ProgID="Word.Document.12" ShapeID="_x0000_i1029" DrawAspect="Icon" ObjectID="_1539693171" r:id="rId22"/>
        </w:object>
      </w:r>
    </w:p>
    <w:p w:rsidR="001C043F" w:rsidRPr="001C043F" w:rsidRDefault="00997F9E" w:rsidP="00193C47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Style w:val="bigger2"/>
          <w:rFonts w:ascii="Sylfaen" w:eastAsia="Times New Roman" w:hAnsi="Sylfaen"/>
          <w:sz w:val="22"/>
          <w:szCs w:val="22"/>
          <w:lang w:val="en-US" w:eastAsia="ru-RU"/>
        </w:rPr>
      </w:pPr>
      <w:r w:rsidRPr="001C043F">
        <w:rPr>
          <w:rStyle w:val="bigger2"/>
          <w:rFonts w:ascii="Sylfaen" w:eastAsia="Times New Roman" w:hAnsi="Sylfaen"/>
          <w:sz w:val="22"/>
          <w:szCs w:val="22"/>
          <w:lang w:eastAsia="ru-RU"/>
        </w:rPr>
        <w:t>Հարցեր</w:t>
      </w:r>
      <w:r w:rsidR="001C043F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ի,</w:t>
      </w:r>
      <w:r w:rsidRPr="00601F31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r w:rsidRPr="001C043F">
        <w:rPr>
          <w:rStyle w:val="bigger2"/>
          <w:rFonts w:ascii="Sylfaen" w:eastAsia="Times New Roman" w:hAnsi="Sylfaen"/>
          <w:sz w:val="22"/>
          <w:szCs w:val="22"/>
          <w:lang w:eastAsia="ru-RU"/>
        </w:rPr>
        <w:t>պարզաբանումներ</w:t>
      </w:r>
      <w:r w:rsidR="001C043F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ի տրամադրման</w:t>
      </w:r>
      <w:r w:rsidR="00E13B93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, ինչպես նաև</w:t>
      </w:r>
      <w:r w:rsidR="004C33AD" w:rsidRPr="00601F31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r w:rsidR="000A6B5A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առաջարկների </w:t>
      </w:r>
      <w:r w:rsidR="004C33AD" w:rsidRPr="001C043F">
        <w:rPr>
          <w:rStyle w:val="bigger2"/>
          <w:rFonts w:ascii="Sylfaen" w:eastAsia="Times New Roman" w:hAnsi="Sylfaen"/>
          <w:sz w:val="22"/>
          <w:szCs w:val="22"/>
          <w:lang w:eastAsia="ru-RU"/>
        </w:rPr>
        <w:t>փոփոխությ</w:t>
      </w:r>
      <w:r w:rsidR="001C043F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ա</w:t>
      </w:r>
      <w:r w:rsidR="004C33AD" w:rsidRPr="001C043F">
        <w:rPr>
          <w:rStyle w:val="bigger2"/>
          <w:rFonts w:ascii="Sylfaen" w:eastAsia="Times New Roman" w:hAnsi="Sylfaen"/>
          <w:sz w:val="22"/>
          <w:szCs w:val="22"/>
          <w:lang w:eastAsia="ru-RU"/>
        </w:rPr>
        <w:t>ն</w:t>
      </w:r>
      <w:r w:rsidR="001C043F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կարգը հրապարակված է </w:t>
      </w:r>
      <w:r w:rsidR="001C043F">
        <w:rPr>
          <w:rFonts w:ascii="Sylfaen" w:hAnsi="Sylfaen" w:cs="Calibri"/>
          <w:color w:val="000000"/>
          <w:sz w:val="24"/>
          <w:szCs w:val="24"/>
          <w:lang w:val="en-US" w:eastAsia="ru-RU"/>
        </w:rPr>
        <w:t xml:space="preserve">“ԱրմենՏել” ՓԲԸ Բաց որակավորման և </w:t>
      </w:r>
      <w:r w:rsidR="001C043F" w:rsidRPr="00211E0E">
        <w:rPr>
          <w:rFonts w:ascii="Sylfaen" w:hAnsi="Sylfaen"/>
          <w:lang w:val="en-US"/>
        </w:rPr>
        <w:t xml:space="preserve">մատակարարների մրցակցային ընտրության </w:t>
      </w:r>
      <w:r w:rsidR="001C043F">
        <w:rPr>
          <w:rFonts w:ascii="Sylfaen" w:hAnsi="Sylfaen" w:cs="Calibri"/>
          <w:color w:val="000000"/>
          <w:sz w:val="24"/>
          <w:szCs w:val="24"/>
          <w:lang w:val="en-US" w:eastAsia="ru-RU"/>
        </w:rPr>
        <w:t xml:space="preserve">բոլոր </w:t>
      </w:r>
      <w:r w:rsidR="001C043F" w:rsidRPr="00211E0E">
        <w:rPr>
          <w:rFonts w:ascii="Sylfaen" w:hAnsi="Sylfaen"/>
          <w:lang w:val="en-US"/>
        </w:rPr>
        <w:t>ընթաց</w:t>
      </w:r>
      <w:r w:rsidR="00381CBB">
        <w:rPr>
          <w:rFonts w:ascii="Sylfaen" w:hAnsi="Sylfaen"/>
          <w:lang w:val="en-US"/>
        </w:rPr>
        <w:t>ակարգ</w:t>
      </w:r>
      <w:r w:rsidR="001C043F">
        <w:rPr>
          <w:rFonts w:ascii="Sylfaen" w:hAnsi="Sylfaen"/>
          <w:lang w:val="en-US"/>
        </w:rPr>
        <w:t xml:space="preserve">երի շրջանակներում </w:t>
      </w:r>
      <w:r w:rsidR="001C043F">
        <w:rPr>
          <w:rFonts w:ascii="Sylfaen" w:hAnsi="Sylfaen" w:cs="Calibri"/>
          <w:color w:val="000000"/>
          <w:sz w:val="24"/>
          <w:szCs w:val="24"/>
          <w:lang w:val="en-US" w:eastAsia="ru-RU"/>
        </w:rPr>
        <w:t>կիրառվող Ընդհանուր դրույթներ” փաստաթղթում հետևյալ հղումով</w:t>
      </w:r>
      <w:r w:rsidR="00E13B93">
        <w:rPr>
          <w:rFonts w:ascii="Sylfaen" w:hAnsi="Sylfaen" w:cs="Calibri"/>
          <w:color w:val="000000"/>
          <w:sz w:val="24"/>
          <w:szCs w:val="24"/>
          <w:lang w:val="en-US" w:eastAsia="ru-RU"/>
        </w:rPr>
        <w:t>`</w:t>
      </w:r>
      <w:r w:rsidR="001C043F" w:rsidRPr="00601F31">
        <w:rPr>
          <w:rFonts w:cs="Calibri"/>
          <w:color w:val="000000"/>
          <w:sz w:val="24"/>
          <w:szCs w:val="24"/>
          <w:lang w:val="en-US" w:eastAsia="ru-RU"/>
        </w:rPr>
        <w:t xml:space="preserve"> </w:t>
      </w:r>
      <w:hyperlink r:id="rId23" w:history="1">
        <w:r w:rsidR="001C043F" w:rsidRPr="00601F31">
          <w:rPr>
            <w:rStyle w:val="Hyperlink"/>
            <w:rFonts w:cs="Calibri"/>
            <w:sz w:val="24"/>
            <w:szCs w:val="24"/>
            <w:lang w:val="en-US" w:eastAsia="ru-RU"/>
          </w:rPr>
          <w:t>https://beeline.am/am/nav/partners</w:t>
        </w:r>
      </w:hyperlink>
      <w:r w:rsidR="001C043F">
        <w:rPr>
          <w:rFonts w:ascii="Sylfaen" w:hAnsi="Sylfaen" w:cs="Calibri"/>
          <w:color w:val="000000"/>
          <w:sz w:val="24"/>
          <w:szCs w:val="24"/>
          <w:lang w:val="en-US" w:eastAsia="ru-RU"/>
        </w:rPr>
        <w:t>:</w:t>
      </w:r>
    </w:p>
    <w:p w:rsidR="00FB5C3C" w:rsidRPr="00E13B93" w:rsidRDefault="00FA2AF3" w:rsidP="00E13B93">
      <w:pPr>
        <w:pStyle w:val="Heading1"/>
        <w:rPr>
          <w:rStyle w:val="bigger2"/>
          <w:rFonts w:ascii="Sylfaen" w:hAnsi="Sylfaen"/>
          <w:color w:val="auto"/>
          <w:sz w:val="28"/>
          <w:szCs w:val="28"/>
          <w:u w:val="single"/>
        </w:rPr>
      </w:pPr>
      <w:bookmarkStart w:id="3" w:name="_Toc461524706"/>
      <w:r w:rsidRPr="00E13B93">
        <w:rPr>
          <w:rStyle w:val="bigger2"/>
          <w:rFonts w:ascii="Sylfaen" w:hAnsi="Sylfaen"/>
          <w:color w:val="auto"/>
          <w:sz w:val="28"/>
          <w:szCs w:val="28"/>
          <w:u w:val="single"/>
        </w:rPr>
        <w:t xml:space="preserve">Ստացված </w:t>
      </w:r>
      <w:r w:rsidR="000A6B5A">
        <w:rPr>
          <w:rStyle w:val="bigger2"/>
          <w:rFonts w:ascii="Sylfaen" w:hAnsi="Sylfaen"/>
          <w:color w:val="auto"/>
          <w:sz w:val="28"/>
          <w:szCs w:val="28"/>
          <w:u w:val="single"/>
        </w:rPr>
        <w:t>առաջարկների</w:t>
      </w:r>
      <w:r w:rsidRPr="00E13B93">
        <w:rPr>
          <w:rStyle w:val="bigger2"/>
          <w:rFonts w:ascii="Sylfaen" w:hAnsi="Sylfaen"/>
          <w:color w:val="auto"/>
          <w:sz w:val="28"/>
          <w:szCs w:val="28"/>
          <w:u w:val="single"/>
        </w:rPr>
        <w:t xml:space="preserve"> գնահատման կարգը</w:t>
      </w:r>
      <w:bookmarkEnd w:id="3"/>
      <w:r w:rsidRPr="00E13B93">
        <w:rPr>
          <w:rStyle w:val="bigger2"/>
          <w:rFonts w:ascii="Sylfaen" w:hAnsi="Sylfaen"/>
          <w:color w:val="auto"/>
          <w:sz w:val="28"/>
          <w:szCs w:val="28"/>
          <w:u w:val="single"/>
        </w:rPr>
        <w:t xml:space="preserve"> </w:t>
      </w:r>
    </w:p>
    <w:p w:rsidR="00FA2AF3" w:rsidRPr="00601F31" w:rsidRDefault="00FA2AF3" w:rsidP="009400BB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lang w:val="en-US"/>
        </w:rPr>
      </w:pPr>
      <w:r w:rsidRPr="009400BB">
        <w:rPr>
          <w:rFonts w:ascii="Sylfaen" w:hAnsi="Sylfaen"/>
        </w:rPr>
        <w:t>Բոլոր</w:t>
      </w:r>
      <w:r w:rsidRPr="00601F31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Մասնակիցները</w:t>
      </w:r>
      <w:r w:rsidRPr="00601F31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անցնում</w:t>
      </w:r>
      <w:r w:rsidRPr="00601F31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են</w:t>
      </w:r>
      <w:r w:rsidRPr="00601F31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ռիսկերի</w:t>
      </w:r>
      <w:r w:rsidRPr="00601F31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գնահատում</w:t>
      </w:r>
      <w:r w:rsidRPr="00601F31">
        <w:rPr>
          <w:rFonts w:ascii="Sylfaen" w:hAnsi="Sylfaen"/>
          <w:lang w:val="en-US"/>
        </w:rPr>
        <w:t xml:space="preserve">: </w:t>
      </w:r>
      <w:r w:rsidRPr="009400BB">
        <w:rPr>
          <w:rFonts w:ascii="Sylfaen" w:hAnsi="Sylfaen"/>
        </w:rPr>
        <w:t>Ռիսկերի</w:t>
      </w:r>
      <w:r w:rsidRPr="00601F31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գնահատման</w:t>
      </w:r>
      <w:r w:rsidRPr="00601F31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եզրակացության</w:t>
      </w:r>
      <w:r w:rsidRPr="00601F31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հիման</w:t>
      </w:r>
      <w:r w:rsidRPr="00601F31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վրա</w:t>
      </w:r>
      <w:r w:rsidRPr="00601F31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յուրաքանչյուր</w:t>
      </w:r>
      <w:r w:rsidRPr="00601F31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մատակարարի</w:t>
      </w:r>
      <w:r w:rsidRPr="00601F31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համար</w:t>
      </w:r>
      <w:r w:rsidRPr="00601F31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հաշվարկվում</w:t>
      </w:r>
      <w:r w:rsidRPr="00601F31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է</w:t>
      </w:r>
      <w:r w:rsidRPr="00601F31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ռիսկերի</w:t>
      </w:r>
      <w:r w:rsidRPr="00601F31">
        <w:rPr>
          <w:rFonts w:ascii="Sylfaen" w:hAnsi="Sylfaen"/>
          <w:lang w:val="en-US"/>
        </w:rPr>
        <w:t xml:space="preserve"> </w:t>
      </w:r>
      <w:r w:rsidR="004C52A4" w:rsidRPr="00601F31">
        <w:rPr>
          <w:rFonts w:ascii="Sylfaen" w:hAnsi="Sylfaen"/>
          <w:lang w:val="en-US"/>
        </w:rPr>
        <w:t xml:space="preserve"> </w:t>
      </w:r>
      <w:r w:rsidR="004F3F08">
        <w:rPr>
          <w:rFonts w:ascii="Sylfaen" w:hAnsi="Sylfaen"/>
          <w:lang w:val="en-US"/>
        </w:rPr>
        <w:t>ը</w:t>
      </w:r>
      <w:r w:rsidRPr="009400BB">
        <w:rPr>
          <w:rFonts w:ascii="Sylfaen" w:hAnsi="Sylfaen"/>
        </w:rPr>
        <w:t>նդհանուր</w:t>
      </w:r>
      <w:r w:rsidRPr="00601F31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գումարը</w:t>
      </w:r>
      <w:r w:rsidRPr="00601F31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հետևյալ</w:t>
      </w:r>
      <w:r w:rsidRPr="00601F31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կե</w:t>
      </w:r>
      <w:r w:rsidR="004F3F08">
        <w:rPr>
          <w:rFonts w:ascii="Sylfaen" w:hAnsi="Sylfaen"/>
          <w:lang w:val="en-US"/>
        </w:rPr>
        <w:t>ր</w:t>
      </w:r>
      <w:r w:rsidRPr="009400BB">
        <w:rPr>
          <w:rFonts w:ascii="Sylfaen" w:hAnsi="Sylfaen"/>
        </w:rPr>
        <w:t>պ</w:t>
      </w:r>
      <w:r w:rsidRPr="00601F31">
        <w:rPr>
          <w:rFonts w:ascii="Sylfaen" w:hAnsi="Sylfaen"/>
          <w:lang w:val="en-US"/>
        </w:rPr>
        <w:t>.</w:t>
      </w:r>
    </w:p>
    <w:p w:rsidR="00FB5C3C" w:rsidRPr="00601F31" w:rsidRDefault="00FA2AF3" w:rsidP="009400BB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lang w:val="en-US"/>
        </w:rPr>
      </w:pPr>
      <w:r w:rsidRPr="009400BB">
        <w:rPr>
          <w:rFonts w:ascii="Sylfaen" w:hAnsi="Sylfaen"/>
        </w:rPr>
        <w:t>Յուրաքանչյուր</w:t>
      </w:r>
      <w:r w:rsidRPr="00601F31">
        <w:rPr>
          <w:rFonts w:ascii="Sylfaen" w:hAnsi="Sylfaen"/>
          <w:lang w:val="en-US"/>
        </w:rPr>
        <w:t xml:space="preserve"> </w:t>
      </w:r>
      <w:r w:rsidR="00FB5C3C" w:rsidRPr="00601F31">
        <w:rPr>
          <w:rFonts w:ascii="Sylfaen" w:hAnsi="Sylfaen"/>
          <w:lang w:val="en-US"/>
        </w:rPr>
        <w:t xml:space="preserve"> «</w:t>
      </w:r>
      <w:r w:rsidRPr="009400BB">
        <w:rPr>
          <w:rFonts w:ascii="Sylfaen" w:hAnsi="Sylfaen"/>
        </w:rPr>
        <w:t>խոչընդոտող</w:t>
      </w:r>
      <w:r w:rsidRPr="00601F31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գործոն</w:t>
      </w:r>
      <w:r w:rsidR="00FB5C3C" w:rsidRPr="00601F31">
        <w:rPr>
          <w:rFonts w:ascii="Sylfaen" w:hAnsi="Sylfaen"/>
          <w:lang w:val="en-US"/>
        </w:rPr>
        <w:t xml:space="preserve">» </w:t>
      </w:r>
      <w:r w:rsidRPr="009400BB">
        <w:rPr>
          <w:rFonts w:ascii="Sylfaen" w:hAnsi="Sylfaen"/>
        </w:rPr>
        <w:t>ռիսկ</w:t>
      </w:r>
      <w:r w:rsidR="00FB5C3C" w:rsidRPr="00601F31">
        <w:rPr>
          <w:rFonts w:ascii="Sylfaen" w:hAnsi="Sylfaen"/>
          <w:lang w:val="en-US"/>
        </w:rPr>
        <w:t xml:space="preserve"> – 5 </w:t>
      </w:r>
      <w:r w:rsidRPr="009400BB">
        <w:rPr>
          <w:rFonts w:ascii="Sylfaen" w:hAnsi="Sylfaen"/>
        </w:rPr>
        <w:t>բալ</w:t>
      </w:r>
      <w:r w:rsidR="00FB5C3C" w:rsidRPr="00601F31">
        <w:rPr>
          <w:rFonts w:ascii="Sylfaen" w:hAnsi="Sylfaen"/>
          <w:lang w:val="en-US"/>
        </w:rPr>
        <w:t>;</w:t>
      </w:r>
    </w:p>
    <w:p w:rsidR="00FB5C3C" w:rsidRPr="00601F31" w:rsidRDefault="00FA2AF3" w:rsidP="009400BB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lang w:val="en-US"/>
        </w:rPr>
      </w:pPr>
      <w:r w:rsidRPr="009400BB">
        <w:rPr>
          <w:rFonts w:ascii="Sylfaen" w:hAnsi="Sylfaen"/>
        </w:rPr>
        <w:t>Յուրաքանչյուր</w:t>
      </w:r>
      <w:r w:rsidRPr="00601F31">
        <w:rPr>
          <w:rFonts w:ascii="Sylfaen" w:hAnsi="Sylfaen"/>
          <w:lang w:val="en-US"/>
        </w:rPr>
        <w:t xml:space="preserve">  </w:t>
      </w:r>
      <w:r w:rsidRPr="009400BB">
        <w:rPr>
          <w:rFonts w:ascii="Sylfaen" w:hAnsi="Sylfaen"/>
        </w:rPr>
        <w:t>բարձր</w:t>
      </w:r>
      <w:r w:rsidRPr="00601F31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ռիսկ</w:t>
      </w:r>
      <w:r w:rsidR="00FB5C3C" w:rsidRPr="00601F31">
        <w:rPr>
          <w:rFonts w:ascii="Sylfaen" w:hAnsi="Sylfaen"/>
          <w:lang w:val="en-US"/>
        </w:rPr>
        <w:t xml:space="preserve">  – 3 </w:t>
      </w:r>
      <w:r w:rsidRPr="009400BB">
        <w:rPr>
          <w:rFonts w:ascii="Sylfaen" w:hAnsi="Sylfaen"/>
        </w:rPr>
        <w:t>բալ</w:t>
      </w:r>
      <w:r w:rsidR="00FB5C3C" w:rsidRPr="00601F31">
        <w:rPr>
          <w:rFonts w:ascii="Sylfaen" w:hAnsi="Sylfaen"/>
          <w:lang w:val="en-US"/>
        </w:rPr>
        <w:t>;</w:t>
      </w:r>
    </w:p>
    <w:p w:rsidR="00FB5C3C" w:rsidRPr="009400BB" w:rsidRDefault="00FA2AF3" w:rsidP="009400BB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</w:rPr>
      </w:pPr>
      <w:r w:rsidRPr="009400BB">
        <w:rPr>
          <w:rFonts w:ascii="Sylfaen" w:hAnsi="Sylfaen"/>
        </w:rPr>
        <w:t>Յուրաքանչյուր  միջին ռիսկ</w:t>
      </w:r>
      <w:r w:rsidR="00FB5C3C" w:rsidRPr="009400BB">
        <w:rPr>
          <w:rFonts w:ascii="Sylfaen" w:hAnsi="Sylfaen"/>
        </w:rPr>
        <w:t xml:space="preserve"> – 1 </w:t>
      </w:r>
      <w:r w:rsidRPr="009400BB">
        <w:rPr>
          <w:rFonts w:ascii="Sylfaen" w:hAnsi="Sylfaen"/>
        </w:rPr>
        <w:t>բալ:</w:t>
      </w:r>
    </w:p>
    <w:p w:rsidR="00FB5C3C" w:rsidRPr="009400BB" w:rsidRDefault="00FA2AF3" w:rsidP="00FB5C3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="Sylfaen" w:eastAsia="Times New Roman" w:hAnsi="Sylfaen"/>
          <w:sz w:val="24"/>
          <w:szCs w:val="24"/>
          <w:lang w:eastAsia="ru-RU"/>
        </w:rPr>
      </w:pPr>
      <w:r w:rsidRPr="009400BB">
        <w:rPr>
          <w:rFonts w:ascii="Sylfaen" w:eastAsia="Times New Roman" w:hAnsi="Sylfaen"/>
          <w:sz w:val="24"/>
          <w:szCs w:val="24"/>
          <w:lang w:eastAsia="ru-RU"/>
        </w:rPr>
        <w:lastRenderedPageBreak/>
        <w:t xml:space="preserve">Ստորև ներկայացվում է </w:t>
      </w:r>
      <w:r w:rsidR="00372DCC" w:rsidRPr="009400BB">
        <w:rPr>
          <w:rFonts w:ascii="Sylfaen" w:eastAsia="Times New Roman" w:hAnsi="Sylfaen"/>
          <w:sz w:val="24"/>
          <w:szCs w:val="24"/>
          <w:lang w:eastAsia="ru-RU"/>
        </w:rPr>
        <w:t>ռիսկերի չափանիշներ նկարագրության ֆայլը</w:t>
      </w:r>
    </w:p>
    <w:p w:rsidR="00FB5C3C" w:rsidRPr="00FB5C3C" w:rsidRDefault="00AF1A82" w:rsidP="00FB5C3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center"/>
        <w:rPr>
          <w:rFonts w:ascii="Times New Roman" w:hAnsi="Times New Roman"/>
          <w:lang w:val="en-US"/>
        </w:rPr>
      </w:pPr>
      <w:r w:rsidRPr="00306989">
        <w:rPr>
          <w:rFonts w:ascii="Times New Roman" w:hAnsi="Times New Roman"/>
          <w:lang w:val="en-US"/>
        </w:rPr>
        <w:object w:dxaOrig="1550" w:dyaOrig="991">
          <v:shape id="_x0000_i1030" type="#_x0000_t75" style="width:77.25pt;height:49.5pt" o:ole="">
            <v:imagedata r:id="rId24" o:title=""/>
          </v:shape>
          <o:OLEObject Type="Embed" ProgID="Word.Document.12" ShapeID="_x0000_i1030" DrawAspect="Icon" ObjectID="_1539693172" r:id="rId25"/>
        </w:object>
      </w:r>
    </w:p>
    <w:p w:rsidR="00372DCC" w:rsidRPr="00601F31" w:rsidRDefault="00372DCC" w:rsidP="009400BB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jc w:val="both"/>
        <w:rPr>
          <w:rFonts w:ascii="Sylfaen" w:eastAsia="Times New Roman" w:hAnsi="Sylfaen"/>
          <w:b/>
          <w:sz w:val="24"/>
          <w:szCs w:val="24"/>
          <w:lang w:val="en-US" w:eastAsia="ru-RU"/>
        </w:rPr>
      </w:pP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Եթե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Մասնակցի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համար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ռիսկերի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ընդհանուր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գնահատականը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կազմում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է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5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և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ավելի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բալ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,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ապա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Պատվիրատուն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իրավունք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է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վերապահում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թույլ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չտալ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Մասնակցին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մասնակցել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Որակավորման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հաջորդ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փուլերին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>:</w:t>
      </w:r>
    </w:p>
    <w:p w:rsidR="00372DCC" w:rsidRPr="00601F31" w:rsidRDefault="00372DCC" w:rsidP="009400BB">
      <w:pPr>
        <w:pStyle w:val="Frontpage1"/>
        <w:numPr>
          <w:ilvl w:val="0"/>
          <w:numId w:val="1"/>
        </w:numPr>
        <w:tabs>
          <w:tab w:val="clear" w:pos="1985"/>
          <w:tab w:val="left" w:pos="426"/>
        </w:tabs>
        <w:spacing w:before="0" w:line="240" w:lineRule="atLeast"/>
        <w:ind w:right="190"/>
        <w:rPr>
          <w:rFonts w:ascii="Sylfaen" w:hAnsi="Sylfaen"/>
          <w:b w:val="0"/>
          <w:sz w:val="24"/>
          <w:szCs w:val="24"/>
          <w:lang w:val="en-US"/>
        </w:rPr>
      </w:pPr>
      <w:r w:rsidRPr="009400BB">
        <w:rPr>
          <w:rFonts w:ascii="Sylfaen" w:hAnsi="Sylfaen"/>
          <w:b w:val="0"/>
          <w:sz w:val="24"/>
          <w:szCs w:val="24"/>
          <w:lang w:val="ru-RU"/>
        </w:rPr>
        <w:t>Բոլոր</w:t>
      </w:r>
      <w:r w:rsidRPr="00601F31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Մասնակցիները</w:t>
      </w:r>
      <w:r w:rsidRPr="00601F31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գնահատվում</w:t>
      </w:r>
      <w:r w:rsidRPr="00601F31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="006E171F" w:rsidRPr="009400BB">
        <w:rPr>
          <w:rFonts w:ascii="Sylfaen" w:hAnsi="Sylfaen"/>
          <w:b w:val="0"/>
          <w:sz w:val="24"/>
          <w:szCs w:val="24"/>
          <w:lang w:val="ru-RU"/>
        </w:rPr>
        <w:t>են</w:t>
      </w:r>
      <w:r w:rsidRPr="00601F31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ելնելով</w:t>
      </w:r>
      <w:r w:rsidRPr="00601F31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այն</w:t>
      </w:r>
      <w:r w:rsidRPr="00601F31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="006E171F" w:rsidRPr="009400BB">
        <w:rPr>
          <w:rFonts w:ascii="Sylfaen" w:hAnsi="Sylfaen"/>
          <w:b w:val="0"/>
          <w:sz w:val="24"/>
          <w:szCs w:val="24"/>
          <w:lang w:val="ru-RU"/>
        </w:rPr>
        <w:t>տեղե</w:t>
      </w:r>
      <w:r w:rsidRPr="009400BB">
        <w:rPr>
          <w:rFonts w:ascii="Sylfaen" w:hAnsi="Sylfaen"/>
          <w:b w:val="0"/>
          <w:sz w:val="24"/>
          <w:szCs w:val="24"/>
          <w:lang w:val="ru-RU"/>
        </w:rPr>
        <w:t>կատվությունից</w:t>
      </w:r>
      <w:r w:rsidRPr="00601F31">
        <w:rPr>
          <w:rFonts w:ascii="Sylfaen" w:hAnsi="Sylfaen"/>
          <w:b w:val="0"/>
          <w:sz w:val="24"/>
          <w:szCs w:val="24"/>
          <w:lang w:val="en-US"/>
        </w:rPr>
        <w:t xml:space="preserve">,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որը</w:t>
      </w:r>
      <w:r w:rsidRPr="00601F31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ներկայացված</w:t>
      </w:r>
      <w:r w:rsidRPr="00601F31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է</w:t>
      </w:r>
      <w:r w:rsidRPr="00601F31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Որակավորման</w:t>
      </w:r>
      <w:r w:rsidRPr="00601F31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պահանջներին</w:t>
      </w:r>
      <w:r w:rsidRPr="00601F31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համապատասխանության</w:t>
      </w:r>
      <w:r w:rsidRPr="00601F31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մասին</w:t>
      </w:r>
      <w:r w:rsidRPr="00601F31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հայտարարագրում</w:t>
      </w:r>
      <w:r w:rsidRPr="00601F31">
        <w:rPr>
          <w:rFonts w:ascii="Sylfaen" w:hAnsi="Sylfaen"/>
          <w:b w:val="0"/>
          <w:sz w:val="24"/>
          <w:szCs w:val="24"/>
          <w:lang w:val="en-US"/>
        </w:rPr>
        <w:t>:</w:t>
      </w:r>
    </w:p>
    <w:p w:rsidR="00FB5C3C" w:rsidRPr="00601F31" w:rsidRDefault="00FB5C3C" w:rsidP="009400BB">
      <w:pPr>
        <w:pStyle w:val="Frontpage1"/>
        <w:tabs>
          <w:tab w:val="clear" w:pos="1985"/>
          <w:tab w:val="left" w:pos="426"/>
        </w:tabs>
        <w:spacing w:before="0" w:line="240" w:lineRule="atLeast"/>
        <w:ind w:left="0" w:right="190"/>
        <w:rPr>
          <w:rFonts w:ascii="Sylfaen" w:hAnsi="Sylfaen"/>
          <w:b w:val="0"/>
          <w:sz w:val="24"/>
          <w:szCs w:val="24"/>
          <w:lang w:val="en-US"/>
        </w:rPr>
      </w:pPr>
    </w:p>
    <w:p w:rsidR="006E171F" w:rsidRPr="00601F31" w:rsidRDefault="006E171F" w:rsidP="009400BB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jc w:val="both"/>
        <w:rPr>
          <w:rFonts w:ascii="Sylfaen" w:eastAsia="Times New Roman" w:hAnsi="Sylfaen"/>
          <w:b/>
          <w:sz w:val="24"/>
          <w:szCs w:val="24"/>
          <w:lang w:val="en-US" w:eastAsia="ru-RU"/>
        </w:rPr>
      </w:pP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Եթե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Մասնակցի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="000A6B5A">
        <w:rPr>
          <w:rFonts w:ascii="Sylfaen" w:eastAsia="Times New Roman" w:hAnsi="Sylfaen"/>
          <w:b/>
          <w:sz w:val="24"/>
          <w:szCs w:val="24"/>
          <w:lang w:val="en-US" w:eastAsia="ru-RU"/>
        </w:rPr>
        <w:t>առաջարկը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չի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համապատասխանում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Որակավորման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պահանջներին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համապատասխանության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մասին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հայտարարագրում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նշված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կետերից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գոնե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մեկին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,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ապա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Պատվիրատուն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իրավունք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է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վերապահում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 </w:t>
      </w:r>
      <w:r w:rsidR="00DA58DD">
        <w:rPr>
          <w:rFonts w:ascii="Sylfaen" w:eastAsia="Times New Roman" w:hAnsi="Sylfaen"/>
          <w:b/>
          <w:sz w:val="24"/>
          <w:szCs w:val="24"/>
          <w:lang w:eastAsia="ru-RU"/>
        </w:rPr>
        <w:t>չդիտա</w:t>
      </w:r>
      <w:r w:rsidR="00DA58DD">
        <w:rPr>
          <w:rFonts w:ascii="Sylfaen" w:eastAsia="Times New Roman" w:hAnsi="Sylfaen"/>
          <w:b/>
          <w:sz w:val="24"/>
          <w:szCs w:val="24"/>
          <w:lang w:val="en-US" w:eastAsia="ru-RU"/>
        </w:rPr>
        <w:t>ր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կել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այդ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="000A6B5A">
        <w:rPr>
          <w:rFonts w:ascii="Sylfaen" w:eastAsia="Times New Roman" w:hAnsi="Sylfaen"/>
          <w:b/>
          <w:sz w:val="24"/>
          <w:szCs w:val="24"/>
          <w:lang w:val="en-US" w:eastAsia="ru-RU"/>
        </w:rPr>
        <w:t>առաջարկը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>:</w:t>
      </w:r>
    </w:p>
    <w:p w:rsidR="006E171F" w:rsidRPr="00601F31" w:rsidRDefault="00E13B93" w:rsidP="000A6B5A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>Մատակարա</w:t>
      </w:r>
      <w:r w:rsidR="0072088D">
        <w:rPr>
          <w:rFonts w:ascii="Sylfaen" w:hAnsi="Sylfaen"/>
          <w:lang w:val="en-US"/>
        </w:rPr>
        <w:t>րի ներկայացրած տեղեկավության հի</w:t>
      </w:r>
      <w:r>
        <w:rPr>
          <w:rFonts w:ascii="Sylfaen" w:hAnsi="Sylfaen"/>
          <w:lang w:val="en-US"/>
        </w:rPr>
        <w:t xml:space="preserve">ման վրա </w:t>
      </w:r>
      <w:r w:rsidR="0001209A" w:rsidRPr="009400BB">
        <w:rPr>
          <w:rFonts w:ascii="Sylfaen" w:hAnsi="Sylfaen"/>
        </w:rPr>
        <w:t>բոլոր</w:t>
      </w:r>
      <w:r w:rsidR="0001209A" w:rsidRPr="00601F31">
        <w:rPr>
          <w:rFonts w:ascii="Sylfaen" w:hAnsi="Sylfaen"/>
          <w:lang w:val="en-US"/>
        </w:rPr>
        <w:t xml:space="preserve"> </w:t>
      </w:r>
      <w:r w:rsidR="0001209A" w:rsidRPr="009400BB">
        <w:rPr>
          <w:rFonts w:ascii="Sylfaen" w:hAnsi="Sylfaen"/>
        </w:rPr>
        <w:t>Մասնակցիներն</w:t>
      </w:r>
      <w:r w:rsidR="0001209A" w:rsidRPr="00601F31">
        <w:rPr>
          <w:rFonts w:ascii="Sylfaen" w:hAnsi="Sylfaen"/>
          <w:lang w:val="en-US"/>
        </w:rPr>
        <w:t xml:space="preserve"> </w:t>
      </w:r>
      <w:r w:rsidR="0001209A" w:rsidRPr="009400BB">
        <w:rPr>
          <w:rFonts w:ascii="Sylfaen" w:hAnsi="Sylfaen"/>
        </w:rPr>
        <w:t>անցնում</w:t>
      </w:r>
      <w:r w:rsidR="0001209A" w:rsidRPr="00601F31">
        <w:rPr>
          <w:rFonts w:ascii="Sylfaen" w:hAnsi="Sylfaen"/>
          <w:lang w:val="en-US"/>
        </w:rPr>
        <w:t xml:space="preserve"> </w:t>
      </w:r>
      <w:r w:rsidR="0001209A" w:rsidRPr="009400BB">
        <w:rPr>
          <w:rFonts w:ascii="Sylfaen" w:hAnsi="Sylfaen"/>
        </w:rPr>
        <w:t>են</w:t>
      </w:r>
      <w:r w:rsidR="0001209A" w:rsidRPr="00601F31">
        <w:rPr>
          <w:rFonts w:ascii="Sylfaen" w:hAnsi="Sylfaen"/>
          <w:lang w:val="en-US"/>
        </w:rPr>
        <w:t xml:space="preserve"> </w:t>
      </w:r>
      <w:r w:rsidR="0001209A" w:rsidRPr="009400BB">
        <w:rPr>
          <w:rFonts w:ascii="Sylfaen" w:hAnsi="Sylfaen"/>
        </w:rPr>
        <w:t>Բիզնես</w:t>
      </w:r>
      <w:r w:rsidR="0001209A" w:rsidRPr="00601F31">
        <w:rPr>
          <w:rFonts w:ascii="Sylfaen" w:hAnsi="Sylfaen"/>
          <w:lang w:val="en-US"/>
        </w:rPr>
        <w:t xml:space="preserve"> </w:t>
      </w:r>
      <w:r w:rsidR="0001209A" w:rsidRPr="009400BB">
        <w:rPr>
          <w:rFonts w:ascii="Sylfaen" w:hAnsi="Sylfaen"/>
        </w:rPr>
        <w:t>Գործընկերոջ</w:t>
      </w:r>
      <w:r w:rsidR="0001209A" w:rsidRPr="00601F31">
        <w:rPr>
          <w:rFonts w:ascii="Sylfaen" w:hAnsi="Sylfaen"/>
          <w:lang w:val="en-US"/>
        </w:rPr>
        <w:t xml:space="preserve"> </w:t>
      </w:r>
      <w:r w:rsidR="0001209A" w:rsidRPr="009400BB">
        <w:rPr>
          <w:rFonts w:ascii="Sylfaen" w:hAnsi="Sylfaen"/>
        </w:rPr>
        <w:t>համալիր</w:t>
      </w:r>
      <w:r w:rsidR="0001209A" w:rsidRPr="00601F31">
        <w:rPr>
          <w:rFonts w:ascii="Sylfaen" w:hAnsi="Sylfaen"/>
          <w:lang w:val="en-US"/>
        </w:rPr>
        <w:t xml:space="preserve"> </w:t>
      </w:r>
      <w:r w:rsidR="0001209A" w:rsidRPr="009400BB">
        <w:rPr>
          <w:rFonts w:ascii="Sylfaen" w:hAnsi="Sylfaen"/>
        </w:rPr>
        <w:t>ստուգում</w:t>
      </w:r>
      <w:r w:rsidR="0001209A" w:rsidRPr="00601F31">
        <w:rPr>
          <w:rFonts w:ascii="Sylfaen" w:hAnsi="Sylfaen"/>
          <w:lang w:val="en-US"/>
        </w:rPr>
        <w:t>:</w:t>
      </w:r>
      <w:r w:rsidR="000A6B5A">
        <w:rPr>
          <w:rFonts w:ascii="Sylfaen" w:hAnsi="Sylfaen"/>
          <w:lang w:val="en-US"/>
        </w:rPr>
        <w:t xml:space="preserve"> Անհրաժեշտության դեպքում Մասնակիցը լոգինը և գաղտնաբառը ստանալուց հետո առցանց լրացնում է հարցաթերթիկ (համակարգում գրանցումը կատարում է Պատվիրատուն):</w:t>
      </w:r>
    </w:p>
    <w:p w:rsidR="000A6B5A" w:rsidRPr="00601F31" w:rsidRDefault="000A6B5A" w:rsidP="000A6B5A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>Բոլոր մատակարարները, որոնք կհամապաստախանեն առաջադրված որակավորման պահանջներին, կհրավիրվեն Մատակարար</w:t>
      </w:r>
      <w:r w:rsidRPr="00211E0E">
        <w:rPr>
          <w:rFonts w:ascii="Sylfaen" w:hAnsi="Sylfaen"/>
          <w:lang w:val="en-US"/>
        </w:rPr>
        <w:t xml:space="preserve">ի մրցակցային </w:t>
      </w:r>
      <w:r w:rsidR="00381CBB">
        <w:rPr>
          <w:rFonts w:ascii="Sylfaen" w:hAnsi="Sylfaen"/>
          <w:lang w:val="en-US"/>
        </w:rPr>
        <w:t xml:space="preserve">ընտրության </w:t>
      </w:r>
      <w:r w:rsidRPr="00211E0E">
        <w:rPr>
          <w:rFonts w:ascii="Sylfaen" w:hAnsi="Sylfaen"/>
          <w:lang w:val="en-US"/>
        </w:rPr>
        <w:t>ընթաց</w:t>
      </w:r>
      <w:r w:rsidR="00381CBB">
        <w:rPr>
          <w:rFonts w:ascii="Sylfaen" w:hAnsi="Sylfaen"/>
          <w:lang w:val="en-US"/>
        </w:rPr>
        <w:t>ակարգ</w:t>
      </w:r>
      <w:r>
        <w:rPr>
          <w:rFonts w:ascii="Sylfaen" w:hAnsi="Sylfaen"/>
          <w:lang w:val="en-US"/>
        </w:rPr>
        <w:t>երի երկրորդ փուլին, որը կանցկացվի էլեկտրոնային աճուրդի ձևաչափով:</w:t>
      </w:r>
    </w:p>
    <w:p w:rsidR="00E51459" w:rsidRPr="00E13B93" w:rsidRDefault="000A6B5A" w:rsidP="00E13B93">
      <w:pPr>
        <w:pStyle w:val="Heading1"/>
        <w:rPr>
          <w:rStyle w:val="bigger2"/>
          <w:rFonts w:ascii="Sylfaen" w:hAnsi="Sylfaen"/>
          <w:color w:val="auto"/>
          <w:sz w:val="28"/>
          <w:szCs w:val="28"/>
          <w:u w:val="single"/>
        </w:rPr>
      </w:pPr>
      <w:bookmarkStart w:id="4" w:name="_Toc461524707"/>
      <w:r w:rsidRPr="000A6B5A">
        <w:rPr>
          <w:rStyle w:val="bigger2"/>
          <w:rFonts w:ascii="Sylfaen" w:hAnsi="Sylfaen"/>
          <w:color w:val="auto"/>
          <w:sz w:val="28"/>
          <w:szCs w:val="28"/>
          <w:u w:val="single"/>
        </w:rPr>
        <w:lastRenderedPageBreak/>
        <w:t>Մատակարարի մրցակցային ընտրության ընթաց</w:t>
      </w:r>
      <w:r w:rsidR="00381CBB">
        <w:rPr>
          <w:rStyle w:val="bigger2"/>
          <w:rFonts w:ascii="Sylfaen" w:hAnsi="Sylfaen"/>
          <w:color w:val="auto"/>
          <w:sz w:val="28"/>
          <w:szCs w:val="28"/>
          <w:u w:val="single"/>
        </w:rPr>
        <w:t>ակարգ</w:t>
      </w:r>
      <w:r w:rsidRPr="000A6B5A">
        <w:rPr>
          <w:rStyle w:val="bigger2"/>
          <w:rFonts w:ascii="Sylfaen" w:hAnsi="Sylfaen"/>
          <w:color w:val="auto"/>
          <w:sz w:val="28"/>
          <w:szCs w:val="28"/>
          <w:u w:val="single"/>
        </w:rPr>
        <w:t xml:space="preserve">ի </w:t>
      </w:r>
      <w:r w:rsidR="006E171F" w:rsidRPr="00E13B93">
        <w:rPr>
          <w:rStyle w:val="bigger2"/>
          <w:rFonts w:ascii="Sylfaen" w:hAnsi="Sylfaen"/>
          <w:color w:val="auto"/>
          <w:sz w:val="28"/>
          <w:szCs w:val="28"/>
          <w:u w:val="single"/>
        </w:rPr>
        <w:t>արդյունքները</w:t>
      </w:r>
      <w:bookmarkEnd w:id="4"/>
    </w:p>
    <w:p w:rsidR="00542C16" w:rsidRPr="00542C16" w:rsidRDefault="000A6B5A" w:rsidP="00542C16">
      <w:pPr>
        <w:pStyle w:val="ListParagraph"/>
        <w:numPr>
          <w:ilvl w:val="0"/>
          <w:numId w:val="32"/>
        </w:numPr>
        <w:spacing w:before="240"/>
        <w:jc w:val="both"/>
        <w:rPr>
          <w:rFonts w:ascii="Sylfaen" w:hAnsi="Sylfaen"/>
          <w:lang w:val="en-US"/>
        </w:rPr>
      </w:pPr>
      <w:r w:rsidRPr="00542C16">
        <w:rPr>
          <w:rFonts w:ascii="Sylfaen" w:hAnsi="Sylfaen"/>
          <w:lang w:val="en-US"/>
        </w:rPr>
        <w:t>էլեկտրոնային աճուրդի արդյունքներով</w:t>
      </w:r>
      <w:r w:rsidR="00542C16">
        <w:rPr>
          <w:rFonts w:ascii="Sylfaen" w:hAnsi="Sylfaen"/>
          <w:lang w:val="en-US"/>
        </w:rPr>
        <w:t xml:space="preserve"> </w:t>
      </w:r>
      <w:r w:rsidR="00542C16" w:rsidRPr="00542C16">
        <w:rPr>
          <w:rFonts w:ascii="Sylfaen" w:hAnsi="Sylfaen"/>
          <w:lang w:val="en-US"/>
        </w:rPr>
        <w:t>Պատվիրատուն ընտրում է մեկ հաղթող և մեկ պահուստային մատակարար:</w:t>
      </w:r>
    </w:p>
    <w:p w:rsidR="00542C16" w:rsidRPr="00542C16" w:rsidRDefault="0086221A" w:rsidP="00542C16">
      <w:pPr>
        <w:pStyle w:val="ListParagraph"/>
        <w:numPr>
          <w:ilvl w:val="0"/>
          <w:numId w:val="32"/>
        </w:numPr>
        <w:contextualSpacing w:val="0"/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>Ընթացակարգի</w:t>
      </w:r>
      <w:r w:rsidR="00542C16" w:rsidRPr="00542C16">
        <w:rPr>
          <w:rFonts w:ascii="Sylfaen" w:hAnsi="Sylfaen"/>
          <w:lang w:val="en-US"/>
        </w:rPr>
        <w:t xml:space="preserve"> </w:t>
      </w:r>
      <w:r w:rsidR="00542C16">
        <w:rPr>
          <w:rFonts w:ascii="Sylfaen" w:hAnsi="Sylfaen"/>
          <w:lang w:val="en-US"/>
        </w:rPr>
        <w:t>հ</w:t>
      </w:r>
      <w:r w:rsidR="00542C16" w:rsidRPr="00542C16">
        <w:rPr>
          <w:rFonts w:ascii="Sylfaen" w:hAnsi="Sylfaen"/>
          <w:lang w:val="en-US"/>
        </w:rPr>
        <w:t>աղթող կճանաչվի այն Մասնակիցը, որի վերջնական առաջարկին Պատվիրատուն կշնորհի  Դաս 1 համաձայն “ընդհանուր առաջարկի նվազագույն արժեք” չափանիշի:</w:t>
      </w:r>
    </w:p>
    <w:p w:rsidR="00542C16" w:rsidRDefault="0086221A" w:rsidP="00542C16">
      <w:pPr>
        <w:pStyle w:val="ListParagraph"/>
        <w:numPr>
          <w:ilvl w:val="0"/>
          <w:numId w:val="32"/>
        </w:numPr>
        <w:contextualSpacing w:val="0"/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>Պ</w:t>
      </w:r>
      <w:r w:rsidR="00542C16" w:rsidRPr="00542C16">
        <w:rPr>
          <w:rFonts w:ascii="Sylfaen" w:hAnsi="Sylfaen"/>
          <w:lang w:val="en-US"/>
        </w:rPr>
        <w:t>ահուստային մատակարար կընտրվի այն Մասնակիցը, որի վերջնական առաջարկին Պատվիրատուն կշնորհի  Դաս 2 համաձայն “ընդհանուր առաջարկի նվազագույն արժեք” չափանիշի:</w:t>
      </w:r>
    </w:p>
    <w:p w:rsidR="00737891" w:rsidRPr="00737891" w:rsidRDefault="00737891" w:rsidP="00737891">
      <w:pPr>
        <w:pStyle w:val="ListParagraph"/>
        <w:numPr>
          <w:ilvl w:val="0"/>
          <w:numId w:val="32"/>
        </w:numPr>
        <w:contextualSpacing w:val="0"/>
        <w:jc w:val="both"/>
        <w:rPr>
          <w:rFonts w:ascii="Sylfaen" w:hAnsi="Sylfaen"/>
          <w:lang w:val="en-US"/>
        </w:rPr>
      </w:pPr>
      <w:r>
        <w:rPr>
          <w:rFonts w:ascii="Sylfaen" w:eastAsia="Calibri" w:hAnsi="Sylfaen" w:cs="Calibri"/>
          <w:sz w:val="22"/>
          <w:szCs w:val="22"/>
          <w:lang w:val="en-US" w:eastAsia="en-US"/>
        </w:rPr>
        <w:t>Պահուստային մասնակիցը կարող է ներգրավվելայն դեպքում, եթե հաղթող մասնակիցը որակազրկվում է, հրաժարվում է ստորագել պայմանագիրը կամ կատարել պայմանագրով նախատեսված պարտավորությունները:</w:t>
      </w:r>
    </w:p>
    <w:p w:rsidR="00542C16" w:rsidRPr="00706A39" w:rsidRDefault="00542C16" w:rsidP="00706A39">
      <w:pPr>
        <w:pStyle w:val="ListParagraph"/>
        <w:numPr>
          <w:ilvl w:val="0"/>
          <w:numId w:val="32"/>
        </w:numPr>
        <w:contextualSpacing w:val="0"/>
        <w:jc w:val="both"/>
        <w:rPr>
          <w:rFonts w:ascii="Sylfaen" w:hAnsi="Sylfaen"/>
          <w:lang w:val="en-US"/>
        </w:rPr>
      </w:pPr>
      <w:r w:rsidRPr="00542C16">
        <w:rPr>
          <w:rFonts w:ascii="Sylfaen" w:hAnsi="Sylfaen"/>
          <w:lang w:val="en-US"/>
        </w:rPr>
        <w:t>Հաղթող մասնակցի հետ կարող է կնքվել</w:t>
      </w:r>
      <w:r w:rsidR="00706A39">
        <w:rPr>
          <w:rFonts w:ascii="Sylfaen" w:hAnsi="Sylfaen"/>
          <w:lang w:val="en-US"/>
        </w:rPr>
        <w:t xml:space="preserve"> շրջանակային </w:t>
      </w:r>
      <w:r w:rsidRPr="00706A39">
        <w:rPr>
          <w:rFonts w:ascii="Sylfaen" w:hAnsi="Sylfaen" w:cs="Sylfaen"/>
          <w:lang w:val="en-US"/>
        </w:rPr>
        <w:t>պայմանագիր</w:t>
      </w:r>
      <w:r w:rsidRPr="00706A39">
        <w:rPr>
          <w:rFonts w:ascii="Sylfaen" w:hAnsi="Sylfaen"/>
          <w:lang w:val="en-US"/>
        </w:rPr>
        <w:t xml:space="preserve"> վերը ներկայացված պայմանագրի ձևանմուշի համաձայն:</w:t>
      </w:r>
    </w:p>
    <w:p w:rsidR="00542C16" w:rsidRPr="00601F31" w:rsidRDefault="00542C16" w:rsidP="00542C16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40"/>
        <w:jc w:val="both"/>
        <w:rPr>
          <w:rStyle w:val="bigger2"/>
          <w:rFonts w:ascii="Sylfaen" w:hAnsi="Sylfaen"/>
          <w:sz w:val="22"/>
          <w:szCs w:val="22"/>
          <w:lang w:val="en-US"/>
        </w:rPr>
      </w:pPr>
      <w:r w:rsidRPr="00542C16">
        <w:rPr>
          <w:rFonts w:ascii="Sylfaen" w:hAnsi="Sylfaen"/>
          <w:lang w:val="en-US"/>
        </w:rPr>
        <w:t>Մա</w:t>
      </w:r>
      <w:r w:rsidR="00381CBB">
        <w:rPr>
          <w:rFonts w:ascii="Sylfaen" w:hAnsi="Sylfaen"/>
          <w:lang w:val="en-US"/>
        </w:rPr>
        <w:t xml:space="preserve">տակարարի մրցակցային ընտրության </w:t>
      </w:r>
      <w:r w:rsidRPr="00542C16">
        <w:rPr>
          <w:rFonts w:ascii="Sylfaen" w:hAnsi="Sylfaen"/>
          <w:lang w:val="en-US"/>
        </w:rPr>
        <w:t>ընթաց</w:t>
      </w:r>
      <w:r w:rsidR="00381CBB">
        <w:rPr>
          <w:rFonts w:ascii="Sylfaen" w:hAnsi="Sylfaen"/>
          <w:lang w:val="en-US"/>
        </w:rPr>
        <w:t>ակարգ</w:t>
      </w:r>
      <w:r w:rsidRPr="00542C16">
        <w:rPr>
          <w:rFonts w:ascii="Sylfaen" w:hAnsi="Sylfaen"/>
          <w:lang w:val="en-US"/>
        </w:rPr>
        <w:t xml:space="preserve">ի հաղթողի մասին տեղեկատվությունը կհրապարակվի </w:t>
      </w:r>
      <w:hyperlink r:id="rId26" w:history="1">
        <w:r w:rsidRPr="006E171F">
          <w:rPr>
            <w:rStyle w:val="Hyperlink"/>
            <w:rFonts w:ascii="Sylfaen" w:hAnsi="Sylfaen"/>
            <w:sz w:val="22"/>
            <w:szCs w:val="22"/>
            <w:lang w:val="en-US"/>
          </w:rPr>
          <w:t>www</w:t>
        </w:r>
        <w:r w:rsidRPr="00601F31">
          <w:rPr>
            <w:rStyle w:val="Hyperlink"/>
            <w:rFonts w:ascii="Sylfaen" w:hAnsi="Sylfaen"/>
            <w:sz w:val="22"/>
            <w:szCs w:val="22"/>
            <w:lang w:val="en-US"/>
          </w:rPr>
          <w:t>.</w:t>
        </w:r>
        <w:r w:rsidRPr="006E171F">
          <w:rPr>
            <w:rStyle w:val="Hyperlink"/>
            <w:rFonts w:ascii="Sylfaen" w:hAnsi="Sylfaen"/>
            <w:sz w:val="22"/>
            <w:szCs w:val="22"/>
            <w:lang w:val="en-US"/>
          </w:rPr>
          <w:t>beeline</w:t>
        </w:r>
        <w:r w:rsidRPr="00601F31">
          <w:rPr>
            <w:rStyle w:val="Hyperlink"/>
            <w:rFonts w:ascii="Sylfaen" w:hAnsi="Sylfaen"/>
            <w:sz w:val="22"/>
            <w:szCs w:val="22"/>
            <w:lang w:val="en-US"/>
          </w:rPr>
          <w:t>.</w:t>
        </w:r>
        <w:r w:rsidRPr="006E171F">
          <w:rPr>
            <w:rStyle w:val="Hyperlink"/>
            <w:rFonts w:ascii="Sylfaen" w:hAnsi="Sylfaen"/>
            <w:sz w:val="22"/>
            <w:szCs w:val="22"/>
            <w:lang w:val="en-US"/>
          </w:rPr>
          <w:t>am</w:t>
        </w:r>
      </w:hyperlink>
      <w:r w:rsidRPr="00601F31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r w:rsidRPr="00EC3DE2">
        <w:rPr>
          <w:rFonts w:ascii="Sylfaen" w:hAnsi="Sylfaen"/>
        </w:rPr>
        <w:t>և</w:t>
      </w:r>
      <w:r w:rsidRPr="00601F31">
        <w:rPr>
          <w:lang w:val="en-US"/>
        </w:rPr>
        <w:t xml:space="preserve"> </w:t>
      </w:r>
      <w:r w:rsidRPr="00601F31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hyperlink r:id="rId27" w:history="1">
        <w:r w:rsidRPr="006E171F">
          <w:rPr>
            <w:rStyle w:val="Hyperlink"/>
            <w:rFonts w:ascii="Sylfaen" w:hAnsi="Sylfaen"/>
            <w:sz w:val="22"/>
            <w:szCs w:val="22"/>
            <w:lang w:val="en-US"/>
          </w:rPr>
          <w:t>www</w:t>
        </w:r>
        <w:r w:rsidRPr="00601F31">
          <w:rPr>
            <w:rStyle w:val="Hyperlink"/>
            <w:rFonts w:ascii="Sylfaen" w:hAnsi="Sylfaen"/>
            <w:sz w:val="22"/>
            <w:szCs w:val="22"/>
            <w:lang w:val="en-US"/>
          </w:rPr>
          <w:t>.</w:t>
        </w:r>
        <w:r w:rsidRPr="006E171F">
          <w:rPr>
            <w:rStyle w:val="Hyperlink"/>
            <w:rFonts w:ascii="Sylfaen" w:hAnsi="Sylfaen"/>
            <w:sz w:val="22"/>
            <w:szCs w:val="22"/>
            <w:lang w:val="en-US"/>
          </w:rPr>
          <w:t>gnumner</w:t>
        </w:r>
        <w:r w:rsidRPr="00601F31">
          <w:rPr>
            <w:rStyle w:val="Hyperlink"/>
            <w:rFonts w:ascii="Sylfaen" w:hAnsi="Sylfaen"/>
            <w:sz w:val="22"/>
            <w:szCs w:val="22"/>
            <w:lang w:val="en-US"/>
          </w:rPr>
          <w:t>.</w:t>
        </w:r>
        <w:r w:rsidRPr="006E171F">
          <w:rPr>
            <w:rStyle w:val="Hyperlink"/>
            <w:rFonts w:ascii="Sylfaen" w:hAnsi="Sylfaen"/>
            <w:sz w:val="22"/>
            <w:szCs w:val="22"/>
            <w:lang w:val="en-US"/>
          </w:rPr>
          <w:t>am</w:t>
        </w:r>
      </w:hyperlink>
      <w:r w:rsidRPr="00601F31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r w:rsidRPr="00EC3DE2">
        <w:rPr>
          <w:rFonts w:ascii="Sylfaen" w:hAnsi="Sylfaen"/>
        </w:rPr>
        <w:t>կայքերում</w:t>
      </w:r>
      <w:r w:rsidRPr="00601F31">
        <w:rPr>
          <w:rFonts w:ascii="Sylfaen" w:hAnsi="Sylfaen"/>
          <w:lang w:val="en-US"/>
        </w:rPr>
        <w:t>:</w:t>
      </w:r>
    </w:p>
    <w:p w:rsidR="00E51459" w:rsidRPr="00423962" w:rsidRDefault="004C33AD" w:rsidP="00423962">
      <w:pPr>
        <w:pStyle w:val="Heading1"/>
        <w:rPr>
          <w:rStyle w:val="bigger2"/>
          <w:rFonts w:ascii="Sylfaen" w:hAnsi="Sylfaen"/>
          <w:b w:val="0"/>
          <w:bCs w:val="0"/>
          <w:color w:val="auto"/>
          <w:sz w:val="28"/>
          <w:szCs w:val="28"/>
        </w:rPr>
      </w:pPr>
      <w:bookmarkStart w:id="5" w:name="_Toc461524708"/>
      <w:r w:rsidRPr="00423962">
        <w:rPr>
          <w:rStyle w:val="bigger2"/>
          <w:rFonts w:ascii="Sylfaen" w:hAnsi="Sylfaen"/>
          <w:color w:val="auto"/>
          <w:sz w:val="28"/>
          <w:szCs w:val="28"/>
          <w:u w:val="single"/>
        </w:rPr>
        <w:t>Կոնտակտային տեղեկատվություն</w:t>
      </w:r>
      <w:bookmarkEnd w:id="5"/>
    </w:p>
    <w:p w:rsidR="006E171F" w:rsidRPr="009400BB" w:rsidRDefault="006E171F" w:rsidP="006E171F">
      <w:pPr>
        <w:pStyle w:val="ListParagraph"/>
        <w:numPr>
          <w:ilvl w:val="0"/>
          <w:numId w:val="4"/>
        </w:numPr>
        <w:jc w:val="both"/>
        <w:rPr>
          <w:rFonts w:ascii="Sylfaen" w:hAnsi="Sylfaen"/>
        </w:rPr>
      </w:pPr>
      <w:r w:rsidRPr="009400BB">
        <w:rPr>
          <w:rFonts w:ascii="Sylfaen" w:hAnsi="Sylfaen"/>
          <w:b/>
        </w:rPr>
        <w:t>Անուն, ազգանուն՝</w:t>
      </w:r>
      <w:r w:rsidRPr="009400BB">
        <w:rPr>
          <w:rFonts w:ascii="Sylfaen" w:hAnsi="Sylfaen"/>
        </w:rPr>
        <w:t xml:space="preserve">  </w:t>
      </w:r>
      <w:r w:rsidR="00B00E4C">
        <w:rPr>
          <w:rFonts w:ascii="Sylfaen" w:hAnsi="Sylfaen"/>
          <w:lang w:val="en-US"/>
        </w:rPr>
        <w:t>Լիլիթ Գրիգորյան</w:t>
      </w:r>
    </w:p>
    <w:p w:rsidR="006E171F" w:rsidRPr="009400BB" w:rsidRDefault="006E171F" w:rsidP="006E171F">
      <w:pPr>
        <w:pStyle w:val="ListParagraph"/>
        <w:numPr>
          <w:ilvl w:val="0"/>
          <w:numId w:val="4"/>
        </w:numPr>
        <w:jc w:val="both"/>
        <w:rPr>
          <w:rFonts w:ascii="Sylfaen" w:hAnsi="Sylfaen"/>
        </w:rPr>
      </w:pPr>
      <w:r w:rsidRPr="009400BB">
        <w:rPr>
          <w:rFonts w:ascii="Sylfaen" w:hAnsi="Sylfaen"/>
          <w:b/>
        </w:rPr>
        <w:t>Պաշտոն</w:t>
      </w:r>
      <w:r w:rsidRPr="009400BB">
        <w:rPr>
          <w:rFonts w:ascii="Sylfaen" w:hAnsi="Sylfaen"/>
        </w:rPr>
        <w:t xml:space="preserve">՝ Գնումների և մոնիտորինգի բաժնի ավագ մասնագետ </w:t>
      </w:r>
    </w:p>
    <w:p w:rsidR="006E171F" w:rsidRPr="009400BB" w:rsidRDefault="006E171F" w:rsidP="006E171F">
      <w:pPr>
        <w:pStyle w:val="ListParagraph"/>
        <w:numPr>
          <w:ilvl w:val="0"/>
          <w:numId w:val="4"/>
        </w:numPr>
        <w:jc w:val="both"/>
        <w:rPr>
          <w:rFonts w:ascii="Sylfaen" w:hAnsi="Sylfaen"/>
        </w:rPr>
      </w:pPr>
      <w:r w:rsidRPr="009400BB">
        <w:rPr>
          <w:rFonts w:ascii="Sylfaen" w:hAnsi="Sylfaen"/>
          <w:b/>
        </w:rPr>
        <w:t>Հասցե</w:t>
      </w:r>
      <w:r w:rsidRPr="009400BB">
        <w:rPr>
          <w:rFonts w:ascii="Sylfaen" w:hAnsi="Sylfaen"/>
        </w:rPr>
        <w:t>՝  ք. Երևան, Ազատության 24/1</w:t>
      </w:r>
    </w:p>
    <w:p w:rsidR="006E171F" w:rsidRPr="009828D4" w:rsidRDefault="006E171F" w:rsidP="006E171F">
      <w:pPr>
        <w:pStyle w:val="ListParagraph"/>
        <w:numPr>
          <w:ilvl w:val="0"/>
          <w:numId w:val="4"/>
        </w:numPr>
        <w:jc w:val="both"/>
        <w:rPr>
          <w:rFonts w:ascii="Sylfaen" w:hAnsi="Sylfaen"/>
          <w:lang w:val="hy-AM"/>
        </w:rPr>
      </w:pPr>
      <w:r w:rsidRPr="009400BB">
        <w:rPr>
          <w:rFonts w:ascii="Sylfaen" w:hAnsi="Sylfaen"/>
          <w:b/>
        </w:rPr>
        <w:t>Էլեկտրոնային հասցե</w:t>
      </w:r>
      <w:r w:rsidRPr="009400BB">
        <w:rPr>
          <w:rFonts w:ascii="Sylfaen" w:hAnsi="Sylfaen"/>
          <w:b/>
          <w:lang w:val="hy-AM"/>
        </w:rPr>
        <w:t>՝</w:t>
      </w:r>
      <w:r w:rsidRPr="00B00E4C">
        <w:rPr>
          <w:rFonts w:ascii="Sylfaen" w:hAnsi="Sylfaen"/>
        </w:rPr>
        <w:t xml:space="preserve"> </w:t>
      </w:r>
      <w:r w:rsidR="00B00E4C">
        <w:rPr>
          <w:rStyle w:val="Hyperlink"/>
          <w:rFonts w:ascii="Sylfaen" w:hAnsi="Sylfaen"/>
          <w:lang w:val="en-US"/>
        </w:rPr>
        <w:t>LiliGrigoryan</w:t>
      </w:r>
      <w:r w:rsidRPr="000A3EC7">
        <w:rPr>
          <w:rStyle w:val="Hyperlink"/>
          <w:rFonts w:ascii="Sylfaen" w:hAnsi="Sylfaen"/>
          <w:lang w:val="hy-AM"/>
        </w:rPr>
        <w:t>@beeline.am</w:t>
      </w:r>
    </w:p>
    <w:p w:rsidR="006E171F" w:rsidRPr="000A3EC7" w:rsidRDefault="009400BB" w:rsidP="006E171F">
      <w:pPr>
        <w:pStyle w:val="ListParagraph"/>
        <w:numPr>
          <w:ilvl w:val="0"/>
          <w:numId w:val="4"/>
        </w:numPr>
        <w:spacing w:after="200"/>
        <w:contextualSpacing w:val="0"/>
        <w:jc w:val="both"/>
        <w:rPr>
          <w:rFonts w:ascii="Sylfaen" w:hAnsi="Sylfaen"/>
          <w:lang w:val="hy-AM"/>
        </w:rPr>
      </w:pPr>
      <w:r>
        <w:rPr>
          <w:rFonts w:ascii="Sylfaen" w:hAnsi="Sylfaen"/>
          <w:b/>
        </w:rPr>
        <w:t>Հեռախոս</w:t>
      </w:r>
      <w:r w:rsidR="006E171F" w:rsidRPr="009400BB">
        <w:rPr>
          <w:rFonts w:ascii="Sylfaen" w:hAnsi="Sylfaen"/>
          <w:b/>
        </w:rPr>
        <w:t>`</w:t>
      </w:r>
      <w:r w:rsidR="006E171F" w:rsidRPr="009828D4">
        <w:rPr>
          <w:rFonts w:ascii="Sylfaen" w:hAnsi="Sylfaen"/>
          <w:b/>
          <w:lang w:val="hy-AM"/>
        </w:rPr>
        <w:t xml:space="preserve"> </w:t>
      </w:r>
      <w:r w:rsidR="006E171F" w:rsidRPr="009400BB">
        <w:rPr>
          <w:rFonts w:ascii="Sylfaen" w:hAnsi="Sylfaen"/>
        </w:rPr>
        <w:t>(+374</w:t>
      </w:r>
      <w:r w:rsidR="00B00E4C">
        <w:rPr>
          <w:rFonts w:ascii="Sylfaen" w:hAnsi="Sylfaen"/>
          <w:lang w:val="en-US"/>
        </w:rPr>
        <w:t>99</w:t>
      </w:r>
      <w:r w:rsidR="006E171F" w:rsidRPr="009400BB">
        <w:rPr>
          <w:rFonts w:ascii="Sylfaen" w:hAnsi="Sylfaen"/>
        </w:rPr>
        <w:t xml:space="preserve">) </w:t>
      </w:r>
      <w:r w:rsidR="00B00E4C">
        <w:rPr>
          <w:rFonts w:ascii="Sylfaen" w:hAnsi="Sylfaen"/>
          <w:lang w:val="en-US"/>
        </w:rPr>
        <w:t>124</w:t>
      </w:r>
      <w:r w:rsidR="006E171F" w:rsidRPr="009400BB">
        <w:rPr>
          <w:rFonts w:ascii="Sylfaen" w:hAnsi="Sylfaen"/>
        </w:rPr>
        <w:t xml:space="preserve"> </w:t>
      </w:r>
      <w:r w:rsidR="00B00E4C">
        <w:rPr>
          <w:rFonts w:ascii="Sylfaen" w:hAnsi="Sylfaen"/>
          <w:lang w:val="en-US"/>
        </w:rPr>
        <w:t>121</w:t>
      </w:r>
    </w:p>
    <w:p w:rsidR="00760E8C" w:rsidRDefault="00760E8C" w:rsidP="00F7277B">
      <w:pPr>
        <w:jc w:val="center"/>
        <w:rPr>
          <w:rFonts w:ascii="Sylfaen" w:eastAsia="Times New Roman" w:hAnsi="Sylfaen"/>
          <w:b/>
          <w:color w:val="000000"/>
          <w:u w:val="single"/>
          <w:lang w:val="en-US" w:eastAsia="ru-RU"/>
        </w:rPr>
      </w:pPr>
    </w:p>
    <w:p w:rsidR="00423962" w:rsidRPr="00760E8C" w:rsidRDefault="00423962" w:rsidP="00F7277B">
      <w:pPr>
        <w:jc w:val="center"/>
        <w:rPr>
          <w:rFonts w:ascii="Sylfaen" w:eastAsia="Times New Roman" w:hAnsi="Sylfaen"/>
          <w:b/>
          <w:color w:val="000000"/>
          <w:u w:val="single"/>
          <w:lang w:val="en-US" w:eastAsia="ru-RU"/>
        </w:rPr>
      </w:pPr>
      <w:r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Ներկայացնելով </w:t>
      </w:r>
      <w:r w:rsidR="00542C16">
        <w:rPr>
          <w:rFonts w:ascii="Sylfaen" w:eastAsia="Times New Roman" w:hAnsi="Sylfaen"/>
          <w:b/>
          <w:color w:val="000000"/>
          <w:u w:val="single"/>
          <w:lang w:val="en-US" w:eastAsia="ru-RU"/>
        </w:rPr>
        <w:t>առաջարկը</w:t>
      </w:r>
      <w:r w:rsid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` Մասնակիցը հաստատում է, որ ծանոթացել է </w:t>
      </w:r>
      <w:hyperlink r:id="rId28" w:history="1">
        <w:r w:rsidR="00760E8C" w:rsidRPr="00760E8C">
          <w:rPr>
            <w:rFonts w:ascii="Sylfaen" w:eastAsia="Times New Roman" w:hAnsi="Sylfaen"/>
            <w:b/>
            <w:color w:val="000000"/>
            <w:u w:val="single"/>
            <w:lang w:val="en-US" w:eastAsia="ru-RU"/>
          </w:rPr>
          <w:t>https://beeline.am/am/nav/partners</w:t>
        </w:r>
      </w:hyperlink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հղումով</w:t>
      </w:r>
      <w:r w:rsid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>հրապարակված “ԱրմենՏել” ՓԲԸ Բաց որակավորման և մատակարարների մրցակցային ընտրության բոլոր ընթաց</w:t>
      </w:r>
      <w:r w:rsidR="00381CBB">
        <w:rPr>
          <w:rFonts w:ascii="Sylfaen" w:eastAsia="Times New Roman" w:hAnsi="Sylfaen"/>
          <w:b/>
          <w:color w:val="000000"/>
          <w:u w:val="single"/>
          <w:lang w:val="en-US" w:eastAsia="ru-RU"/>
        </w:rPr>
        <w:t>ակարգ</w:t>
      </w:r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երի շրջանակներում կիրառվող </w:t>
      </w:r>
      <w:r w:rsidR="00F44AC1">
        <w:rPr>
          <w:rFonts w:ascii="Sylfaen" w:eastAsia="Times New Roman" w:hAnsi="Sylfaen"/>
          <w:b/>
          <w:color w:val="000000"/>
          <w:u w:val="single"/>
          <w:lang w:val="en-US" w:eastAsia="ru-RU"/>
        </w:rPr>
        <w:t>Ընդհանուր դրույթներ” փաստաթղթին</w:t>
      </w:r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և վերջինիս հետ կապված</w:t>
      </w:r>
      <w:r w:rsidR="00F44AC1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r w:rsidR="00F44AC1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>չունի առարկություններ</w:t>
      </w:r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>:</w:t>
      </w:r>
    </w:p>
    <w:p w:rsidR="00423962" w:rsidRDefault="00423962" w:rsidP="00F7277B">
      <w:pPr>
        <w:jc w:val="center"/>
        <w:rPr>
          <w:rFonts w:ascii="Sylfaen" w:eastAsia="Times New Roman" w:hAnsi="Sylfaen"/>
          <w:b/>
          <w:color w:val="000000"/>
          <w:u w:val="single"/>
          <w:lang w:val="en-US" w:eastAsia="ru-RU"/>
        </w:rPr>
      </w:pPr>
    </w:p>
    <w:p w:rsidR="006E171F" w:rsidRPr="009400BB" w:rsidRDefault="003C6A54" w:rsidP="00F7277B">
      <w:pPr>
        <w:jc w:val="center"/>
        <w:rPr>
          <w:rFonts w:ascii="Sylfaen" w:eastAsia="Times New Roman" w:hAnsi="Sylfaen"/>
          <w:b/>
          <w:color w:val="000000"/>
          <w:u w:val="single"/>
          <w:lang w:val="en-US" w:eastAsia="ru-RU"/>
        </w:rPr>
      </w:pPr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Հայաստանի Հանրապետության Քաղաքացիական օրենսգրքի համաձայն </w:t>
      </w:r>
      <w:r w:rsidR="00542C16" w:rsidRPr="00417F69">
        <w:rPr>
          <w:rFonts w:ascii="Sylfaen" w:eastAsia="Times New Roman" w:hAnsi="Sylfaen"/>
          <w:b/>
          <w:color w:val="000000"/>
          <w:u w:val="single"/>
          <w:lang w:val="en-US" w:eastAsia="ru-RU"/>
        </w:rPr>
        <w:t>Մատակարարի մրցակցային ընտրության ընթաց</w:t>
      </w:r>
      <w:r w:rsidR="00381CBB">
        <w:rPr>
          <w:rFonts w:ascii="Sylfaen" w:eastAsia="Times New Roman" w:hAnsi="Sylfaen"/>
          <w:b/>
          <w:color w:val="000000"/>
          <w:u w:val="single"/>
          <w:lang w:val="en-US" w:eastAsia="ru-RU"/>
        </w:rPr>
        <w:t>ակարգ</w:t>
      </w:r>
      <w:r w:rsidR="00542C16" w:rsidRPr="00417F69">
        <w:rPr>
          <w:rFonts w:ascii="Sylfaen" w:eastAsia="Times New Roman" w:hAnsi="Sylfaen"/>
          <w:b/>
          <w:color w:val="000000"/>
          <w:u w:val="single"/>
          <w:lang w:val="en-US" w:eastAsia="ru-RU"/>
        </w:rPr>
        <w:t>եր</w:t>
      </w:r>
      <w:r w:rsidR="00417F69" w:rsidRPr="00417F69">
        <w:rPr>
          <w:rFonts w:ascii="Sylfaen" w:eastAsia="Times New Roman" w:hAnsi="Sylfaen"/>
          <w:b/>
          <w:color w:val="000000"/>
          <w:u w:val="single"/>
          <w:lang w:val="en-US" w:eastAsia="ru-RU"/>
        </w:rPr>
        <w:t>ը</w:t>
      </w:r>
      <w:r w:rsidR="00542C16" w:rsidRPr="00417F69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r w:rsidR="006E171F"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չ</w:t>
      </w:r>
      <w:r w:rsidR="00417F69">
        <w:rPr>
          <w:rFonts w:ascii="Sylfaen" w:eastAsia="Times New Roman" w:hAnsi="Sylfaen"/>
          <w:b/>
          <w:color w:val="000000"/>
          <w:u w:val="single"/>
          <w:lang w:val="en-US" w:eastAsia="ru-RU"/>
        </w:rPr>
        <w:t>են</w:t>
      </w:r>
      <w:r w:rsidR="006E171F"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հանդիսանում </w:t>
      </w:r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Տենդեր կամ Մրցույթ և չ</w:t>
      </w:r>
      <w:r w:rsidR="00417F69">
        <w:rPr>
          <w:rFonts w:ascii="Sylfaen" w:eastAsia="Times New Roman" w:hAnsi="Sylfaen"/>
          <w:b/>
          <w:color w:val="000000"/>
          <w:u w:val="single"/>
          <w:lang w:val="en-US" w:eastAsia="ru-RU"/>
        </w:rPr>
        <w:t>են</w:t>
      </w:r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ընկնում Հայաստանի Հանրապետության Քաղաքացիական օրենսգրքի 463-465 </w:t>
      </w:r>
      <w:r w:rsidR="00F162AF">
        <w:rPr>
          <w:rFonts w:ascii="Sylfaen" w:eastAsia="Times New Roman" w:hAnsi="Sylfaen"/>
          <w:b/>
          <w:color w:val="000000"/>
          <w:u w:val="single"/>
          <w:lang w:val="en-US" w:eastAsia="ru-RU"/>
        </w:rPr>
        <w:t>եվ</w:t>
      </w:r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1043-1047 հոդվածների գործողության ներքո:</w:t>
      </w:r>
    </w:p>
    <w:p w:rsidR="00AB7758" w:rsidRPr="00601F31" w:rsidRDefault="00AB7758" w:rsidP="00FB5C3C">
      <w:pPr>
        <w:pStyle w:val="NormalWeb"/>
        <w:spacing w:before="100" w:after="100"/>
        <w:jc w:val="center"/>
        <w:textAlignment w:val="top"/>
        <w:rPr>
          <w:rFonts w:ascii="Times New Roman" w:hAnsi="Times New Roman"/>
          <w:b/>
          <w:color w:val="000000"/>
          <w:sz w:val="22"/>
          <w:szCs w:val="22"/>
          <w:u w:val="single"/>
          <w:lang w:val="en-US"/>
        </w:rPr>
      </w:pPr>
    </w:p>
    <w:sectPr w:rsidR="00AB7758" w:rsidRPr="00601F31" w:rsidSect="008B6215">
      <w:headerReference w:type="default" r:id="rId29"/>
      <w:footerReference w:type="default" r:id="rId30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6F9C" w:rsidRDefault="00B16F9C" w:rsidP="00AE1136">
      <w:pPr>
        <w:spacing w:after="0" w:line="240" w:lineRule="auto"/>
      </w:pPr>
      <w:r>
        <w:separator/>
      </w:r>
    </w:p>
  </w:endnote>
  <w:endnote w:type="continuationSeparator" w:id="0">
    <w:p w:rsidR="00B16F9C" w:rsidRDefault="00B16F9C" w:rsidP="00AE11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7040335"/>
      <w:docPartObj>
        <w:docPartGallery w:val="Page Numbers (Bottom of Page)"/>
        <w:docPartUnique/>
      </w:docPartObj>
    </w:sdtPr>
    <w:sdtContent>
      <w:p w:rsidR="000A6B5A" w:rsidRDefault="005B3F29">
        <w:pPr>
          <w:pStyle w:val="Footer"/>
          <w:jc w:val="center"/>
        </w:pPr>
        <w:fldSimple w:instr=" PAGE   \* MERGEFORMAT ">
          <w:r w:rsidR="00B052DE">
            <w:rPr>
              <w:noProof/>
            </w:rPr>
            <w:t>2</w:t>
          </w:r>
        </w:fldSimple>
      </w:p>
    </w:sdtContent>
  </w:sdt>
  <w:p w:rsidR="000A6B5A" w:rsidRDefault="000A6B5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6F9C" w:rsidRDefault="00B16F9C" w:rsidP="00AE1136">
      <w:pPr>
        <w:spacing w:after="0" w:line="240" w:lineRule="auto"/>
      </w:pPr>
      <w:r>
        <w:separator/>
      </w:r>
    </w:p>
  </w:footnote>
  <w:footnote w:type="continuationSeparator" w:id="0">
    <w:p w:rsidR="00B16F9C" w:rsidRDefault="00B16F9C" w:rsidP="00AE11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3770" w:type="dxa"/>
      <w:tblInd w:w="108" w:type="dxa"/>
      <w:tblLayout w:type="fixed"/>
      <w:tblLook w:val="00A0"/>
    </w:tblPr>
    <w:tblGrid>
      <w:gridCol w:w="1894"/>
      <w:gridCol w:w="8186"/>
      <w:gridCol w:w="3690"/>
    </w:tblGrid>
    <w:tr w:rsidR="000A6B5A" w:rsidTr="00236E3C">
      <w:trPr>
        <w:trHeight w:val="1170"/>
      </w:trPr>
      <w:tc>
        <w:tcPr>
          <w:tcW w:w="1894" w:type="dxa"/>
        </w:tcPr>
        <w:p w:rsidR="000A6B5A" w:rsidRDefault="000A6B5A" w:rsidP="001C043F">
          <w:pPr>
            <w:pStyle w:val="Header"/>
            <w:rPr>
              <w:rFonts w:ascii="Arial" w:hAnsi="Arial"/>
            </w:rPr>
          </w:pPr>
          <w:r w:rsidRPr="00E974C6">
            <w:rPr>
              <w:noProof/>
              <w:lang w:eastAsia="ru-RU"/>
            </w:rPr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236220</wp:posOffset>
                </wp:positionH>
                <wp:positionV relativeFrom="paragraph">
                  <wp:posOffset>212725</wp:posOffset>
                </wp:positionV>
                <wp:extent cx="704850" cy="476250"/>
                <wp:effectExtent l="19050" t="0" r="0" b="0"/>
                <wp:wrapTight wrapText="bothSides">
                  <wp:wrapPolygon edited="0">
                    <wp:start x="-584" y="0"/>
                    <wp:lineTo x="-584" y="20736"/>
                    <wp:lineTo x="21600" y="20736"/>
                    <wp:lineTo x="21600" y="0"/>
                    <wp:lineTo x="-584" y="0"/>
                  </wp:wrapPolygon>
                </wp:wrapTight>
                <wp:docPr id="4" name="Picture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icture 3"/>
                        <pic:cNvPicPr/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4850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8186" w:type="dxa"/>
          <w:vAlign w:val="center"/>
        </w:tcPr>
        <w:p w:rsidR="00FB0876" w:rsidRPr="00FB0876" w:rsidRDefault="00FB0876" w:rsidP="00FB0876">
          <w:pPr>
            <w:spacing w:after="0" w:line="360" w:lineRule="auto"/>
            <w:ind w:firstLine="708"/>
            <w:jc w:val="center"/>
            <w:rPr>
              <w:rFonts w:ascii="Sylfaen" w:hAnsi="Sylfaen"/>
              <w:b/>
            </w:rPr>
          </w:pPr>
          <w:r w:rsidRPr="00FB0876">
            <w:rPr>
              <w:rFonts w:ascii="Sylfaen" w:hAnsi="Sylfaen"/>
              <w:b/>
            </w:rPr>
            <w:t>«</w:t>
          </w:r>
          <w:r w:rsidRPr="00AA6D39">
            <w:rPr>
              <w:rFonts w:ascii="Sylfaen" w:hAnsi="Sylfaen"/>
              <w:b/>
              <w:lang w:val="en-US"/>
            </w:rPr>
            <w:t>ԱՐՄԵՆՏԵԼ</w:t>
          </w:r>
          <w:r w:rsidRPr="00FB0876">
            <w:rPr>
              <w:rFonts w:ascii="Sylfaen" w:hAnsi="Sylfaen"/>
              <w:b/>
            </w:rPr>
            <w:t xml:space="preserve">» </w:t>
          </w:r>
          <w:r w:rsidRPr="00AA6D39">
            <w:rPr>
              <w:rFonts w:ascii="Sylfaen" w:hAnsi="Sylfaen"/>
              <w:b/>
              <w:lang w:val="en-US"/>
            </w:rPr>
            <w:t>ՓԲԸ</w:t>
          </w:r>
          <w:r w:rsidRPr="00FB0876">
            <w:rPr>
              <w:rFonts w:ascii="Sylfaen" w:hAnsi="Sylfaen"/>
              <w:b/>
            </w:rPr>
            <w:t xml:space="preserve"> </w:t>
          </w:r>
          <w:r w:rsidRPr="00AA6D39">
            <w:rPr>
              <w:rFonts w:ascii="Sylfaen" w:hAnsi="Sylfaen"/>
              <w:b/>
              <w:lang w:val="en-US"/>
            </w:rPr>
            <w:t>ԿԱՐԻՔՆԵՐԻ</w:t>
          </w:r>
          <w:r w:rsidRPr="00FB0876">
            <w:rPr>
              <w:rFonts w:ascii="Sylfaen" w:hAnsi="Sylfaen"/>
              <w:b/>
            </w:rPr>
            <w:t xml:space="preserve"> </w:t>
          </w:r>
          <w:r w:rsidRPr="00AA6D39">
            <w:rPr>
              <w:rFonts w:ascii="Sylfaen" w:hAnsi="Sylfaen"/>
              <w:b/>
              <w:lang w:val="en-US"/>
            </w:rPr>
            <w:t>ՀԱՄԱՐ</w:t>
          </w:r>
          <w:r w:rsidRPr="00FB0876">
            <w:rPr>
              <w:rFonts w:ascii="Sylfaen" w:hAnsi="Sylfaen"/>
              <w:b/>
            </w:rPr>
            <w:t xml:space="preserve">  «</w:t>
          </w:r>
          <w:r w:rsidRPr="00FB0876">
            <w:rPr>
              <w:rFonts w:ascii="Sylfaen" w:hAnsi="Sylfaen"/>
              <w:b/>
              <w:lang w:val="en-US"/>
            </w:rPr>
            <w:t>ԳՐԱՍԵՆՅԱԿԱՅԻՆ</w:t>
          </w:r>
          <w:r w:rsidRPr="00FB0876">
            <w:rPr>
              <w:rFonts w:ascii="Sylfaen" w:hAnsi="Sylfaen"/>
              <w:b/>
            </w:rPr>
            <w:t xml:space="preserve"> </w:t>
          </w:r>
          <w:r w:rsidRPr="00FB0876">
            <w:rPr>
              <w:rFonts w:ascii="Sylfaen" w:hAnsi="Sylfaen"/>
              <w:b/>
              <w:lang w:val="en-US"/>
            </w:rPr>
            <w:t>ՍԱՐՔԱՎՈՐՈՒՄՆԵՐ</w:t>
          </w:r>
          <w:r w:rsidRPr="00FB0876">
            <w:rPr>
              <w:rFonts w:ascii="Sylfaen" w:hAnsi="Sylfaen"/>
              <w:b/>
            </w:rPr>
            <w:t xml:space="preserve">» </w:t>
          </w:r>
          <w:r w:rsidRPr="00AA6D39">
            <w:rPr>
              <w:rFonts w:ascii="Sylfaen" w:hAnsi="Sylfaen"/>
              <w:b/>
              <w:lang w:val="en-US"/>
            </w:rPr>
            <w:t>ԿԱՏԵԳՈՐԻԱՅՈՎ</w:t>
          </w:r>
          <w:r w:rsidRPr="00FB0876">
            <w:rPr>
              <w:rFonts w:ascii="Sylfaen" w:hAnsi="Sylfaen"/>
              <w:b/>
            </w:rPr>
            <w:t xml:space="preserve"> «</w:t>
          </w:r>
          <w:r w:rsidRPr="00FB0876">
            <w:rPr>
              <w:rFonts w:ascii="Sylfaen" w:hAnsi="Sylfaen"/>
              <w:b/>
              <w:lang w:val="en-US"/>
            </w:rPr>
            <w:t>ՇԵՐՏԱՎԱՐԱԳՈՒՅՐՆԵՐ</w:t>
          </w:r>
          <w:r w:rsidRPr="00FB0876">
            <w:rPr>
              <w:rFonts w:ascii="Sylfaen" w:hAnsi="Sylfaen"/>
              <w:b/>
            </w:rPr>
            <w:t xml:space="preserve">» </w:t>
          </w:r>
          <w:r w:rsidRPr="00AA6D39">
            <w:rPr>
              <w:rFonts w:ascii="Sylfaen" w:hAnsi="Sylfaen"/>
              <w:b/>
              <w:lang w:val="en-US"/>
            </w:rPr>
            <w:t>ԱՌԱՐԿԱՅՈՎ</w:t>
          </w:r>
          <w:r w:rsidRPr="00FB0876">
            <w:rPr>
              <w:rFonts w:ascii="Sylfaen" w:hAnsi="Sylfaen"/>
              <w:b/>
            </w:rPr>
            <w:t xml:space="preserve"> </w:t>
          </w:r>
          <w:r w:rsidRPr="00416EEE">
            <w:rPr>
              <w:rFonts w:ascii="Sylfaen" w:hAnsi="Sylfaen"/>
              <w:b/>
              <w:lang w:val="en-US"/>
            </w:rPr>
            <w:t>ՄԻՆՉԵՎ</w:t>
          </w:r>
          <w:r w:rsidRPr="00FB0876">
            <w:rPr>
              <w:rFonts w:ascii="Sylfaen" w:hAnsi="Sylfaen"/>
              <w:b/>
            </w:rPr>
            <w:t xml:space="preserve"> 31.12.2017</w:t>
          </w:r>
          <w:r w:rsidRPr="00416EEE">
            <w:rPr>
              <w:rFonts w:ascii="Sylfaen" w:hAnsi="Sylfaen"/>
              <w:b/>
              <w:lang w:val="en-US"/>
            </w:rPr>
            <w:t>Թ</w:t>
          </w:r>
          <w:r w:rsidRPr="00FB0876">
            <w:rPr>
              <w:rFonts w:ascii="Sylfaen" w:hAnsi="Sylfaen"/>
              <w:b/>
            </w:rPr>
            <w:t xml:space="preserve">. </w:t>
          </w:r>
          <w:r w:rsidRPr="00416EEE">
            <w:rPr>
              <w:rFonts w:ascii="Sylfaen" w:hAnsi="Sylfaen"/>
              <w:b/>
              <w:lang w:val="en-US"/>
            </w:rPr>
            <w:t>ԺԱՄԿԵՏՈՎ</w:t>
          </w:r>
          <w:r w:rsidRPr="00FB0876">
            <w:rPr>
              <w:rFonts w:ascii="Sylfaen" w:hAnsi="Sylfaen"/>
              <w:b/>
            </w:rPr>
            <w:t xml:space="preserve">  </w:t>
          </w:r>
          <w:r w:rsidRPr="00416EEE">
            <w:rPr>
              <w:rFonts w:ascii="Sylfaen" w:hAnsi="Sylfaen"/>
              <w:b/>
              <w:lang w:val="en-US"/>
            </w:rPr>
            <w:t>ՄԱՏԱԿԱՐԱՐԻ</w:t>
          </w:r>
          <w:r w:rsidRPr="00FB0876">
            <w:rPr>
              <w:rFonts w:ascii="Sylfaen" w:hAnsi="Sylfaen"/>
              <w:b/>
            </w:rPr>
            <w:t xml:space="preserve"> </w:t>
          </w:r>
          <w:r w:rsidRPr="00AA6D39">
            <w:rPr>
              <w:rFonts w:ascii="Sylfaen" w:hAnsi="Sylfaen"/>
              <w:b/>
              <w:lang w:val="en-US"/>
            </w:rPr>
            <w:t>ՄՐՑԱԿՑԱՅԻՆ</w:t>
          </w:r>
          <w:r w:rsidRPr="00FB0876">
            <w:rPr>
              <w:rFonts w:ascii="Sylfaen" w:hAnsi="Sylfaen"/>
              <w:b/>
            </w:rPr>
            <w:t xml:space="preserve"> </w:t>
          </w:r>
          <w:r w:rsidRPr="00AA6D39">
            <w:rPr>
              <w:rFonts w:ascii="Sylfaen" w:hAnsi="Sylfaen"/>
              <w:b/>
              <w:lang w:val="en-US"/>
            </w:rPr>
            <w:t>ԸՆՏՐՈՒԹՅ</w:t>
          </w:r>
          <w:r>
            <w:rPr>
              <w:rFonts w:ascii="Sylfaen" w:hAnsi="Sylfaen"/>
              <w:b/>
              <w:lang w:val="en-US"/>
            </w:rPr>
            <w:t>ԱՆ</w:t>
          </w:r>
          <w:r w:rsidRPr="00FB0876">
            <w:rPr>
              <w:rFonts w:ascii="Sylfaen" w:hAnsi="Sylfaen"/>
              <w:b/>
            </w:rPr>
            <w:t xml:space="preserve"> </w:t>
          </w:r>
          <w:r>
            <w:rPr>
              <w:rFonts w:ascii="Sylfaen" w:hAnsi="Sylfaen"/>
              <w:b/>
              <w:lang w:val="en-US"/>
            </w:rPr>
            <w:t>ԸՆԹԱՑԱԿԱՐԳ</w:t>
          </w:r>
          <w:r w:rsidRPr="00FB0876">
            <w:rPr>
              <w:rFonts w:ascii="Sylfaen" w:hAnsi="Sylfaen"/>
              <w:b/>
            </w:rPr>
            <w:t xml:space="preserve"> </w:t>
          </w:r>
        </w:p>
        <w:p w:rsidR="00A67FE9" w:rsidRPr="00FB0876" w:rsidRDefault="00A67FE9" w:rsidP="00A67FE9">
          <w:pPr>
            <w:spacing w:after="0" w:line="240" w:lineRule="auto"/>
            <w:jc w:val="center"/>
            <w:rPr>
              <w:rFonts w:ascii="Sylfaen" w:hAnsi="Sylfaen"/>
              <w:b/>
            </w:rPr>
          </w:pPr>
        </w:p>
        <w:p w:rsidR="00A67FE9" w:rsidRPr="00FB0876" w:rsidRDefault="00A67FE9" w:rsidP="00A67FE9">
          <w:pPr>
            <w:spacing w:after="0" w:line="240" w:lineRule="auto"/>
            <w:jc w:val="center"/>
            <w:rPr>
              <w:rFonts w:ascii="Sylfaen" w:hAnsi="Sylfaen"/>
              <w:b/>
            </w:rPr>
          </w:pPr>
        </w:p>
        <w:p w:rsidR="000A6B5A" w:rsidRPr="00FB0876" w:rsidRDefault="000A6B5A" w:rsidP="0082608F">
          <w:pPr>
            <w:spacing w:after="0" w:line="240" w:lineRule="auto"/>
            <w:rPr>
              <w:rFonts w:ascii="Sylfaen" w:hAnsi="Sylfaen"/>
              <w:b/>
            </w:rPr>
          </w:pPr>
        </w:p>
      </w:tc>
      <w:tc>
        <w:tcPr>
          <w:tcW w:w="3690" w:type="dxa"/>
          <w:vAlign w:val="center"/>
        </w:tcPr>
        <w:p w:rsidR="000A6B5A" w:rsidRPr="00601F31" w:rsidRDefault="00236E3C" w:rsidP="00236E3C">
          <w:pPr>
            <w:pStyle w:val="Header"/>
            <w:ind w:left="-288"/>
            <w:jc w:val="center"/>
            <w:rPr>
              <w:rFonts w:ascii="Sylfaen" w:hAnsi="Sylfaen"/>
            </w:rPr>
          </w:pPr>
          <w:r w:rsidRPr="00236E3C">
            <w:rPr>
              <w:rFonts w:ascii="Sylfaen" w:hAnsi="Sylfaen"/>
              <w:caps/>
              <w:lang w:val="en-US"/>
            </w:rPr>
            <w:t>Մատակարարի</w:t>
          </w:r>
          <w:r w:rsidRPr="00601F31">
            <w:rPr>
              <w:rFonts w:ascii="Sylfaen" w:hAnsi="Sylfaen"/>
              <w:caps/>
            </w:rPr>
            <w:t xml:space="preserve"> </w:t>
          </w:r>
          <w:r w:rsidRPr="00236E3C">
            <w:rPr>
              <w:rFonts w:ascii="Sylfaen" w:hAnsi="Sylfaen"/>
              <w:caps/>
              <w:lang w:val="en-US"/>
            </w:rPr>
            <w:t>մրցակցային</w:t>
          </w:r>
          <w:r w:rsidRPr="00601F31">
            <w:rPr>
              <w:rFonts w:ascii="Sylfaen" w:hAnsi="Sylfaen"/>
              <w:caps/>
            </w:rPr>
            <w:t xml:space="preserve"> </w:t>
          </w:r>
          <w:r w:rsidRPr="00236E3C">
            <w:rPr>
              <w:rFonts w:ascii="Sylfaen" w:hAnsi="Sylfaen"/>
              <w:caps/>
              <w:lang w:val="en-US"/>
            </w:rPr>
            <w:t>ընտրության</w:t>
          </w:r>
          <w:r w:rsidRPr="00601F31">
            <w:rPr>
              <w:rFonts w:ascii="Sylfaen" w:hAnsi="Sylfaen"/>
              <w:caps/>
            </w:rPr>
            <w:t xml:space="preserve"> </w:t>
          </w:r>
          <w:r w:rsidR="00631487">
            <w:rPr>
              <w:rFonts w:ascii="Sylfaen" w:hAnsi="Sylfaen"/>
              <w:caps/>
              <w:lang w:val="en-US"/>
            </w:rPr>
            <w:t>ընթացակարգի</w:t>
          </w:r>
          <w:r w:rsidR="00631487" w:rsidRPr="00394ED3">
            <w:rPr>
              <w:rFonts w:ascii="Sylfaen" w:hAnsi="Sylfaen"/>
              <w:caps/>
            </w:rPr>
            <w:t xml:space="preserve"> </w:t>
          </w:r>
          <w:r w:rsidR="000A6B5A">
            <w:rPr>
              <w:rFonts w:ascii="Sylfaen" w:hAnsi="Sylfaen"/>
              <w:caps/>
              <w:lang w:val="en-US"/>
            </w:rPr>
            <w:t>ՄԱՍՆԱԿՑԻ</w:t>
          </w:r>
          <w:r w:rsidR="000A6B5A" w:rsidRPr="00601F31">
            <w:rPr>
              <w:rFonts w:ascii="Sylfaen" w:hAnsi="Sylfaen"/>
              <w:caps/>
            </w:rPr>
            <w:t xml:space="preserve"> </w:t>
          </w:r>
          <w:r w:rsidR="000A6B5A">
            <w:rPr>
              <w:rFonts w:ascii="Sylfaen" w:hAnsi="Sylfaen"/>
              <w:caps/>
              <w:lang w:val="en-US"/>
            </w:rPr>
            <w:t>ՀՐԱՀԱՆԳ</w:t>
          </w:r>
        </w:p>
      </w:tc>
    </w:tr>
  </w:tbl>
  <w:p w:rsidR="000A6B5A" w:rsidRPr="00AE1136" w:rsidRDefault="000A6B5A" w:rsidP="00AE113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A0049"/>
    <w:multiLevelType w:val="hybridMultilevel"/>
    <w:tmpl w:val="D7BA99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97D3E66"/>
    <w:multiLevelType w:val="hybridMultilevel"/>
    <w:tmpl w:val="197863A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>
    <w:nsid w:val="0E5C05CA"/>
    <w:multiLevelType w:val="hybridMultilevel"/>
    <w:tmpl w:val="83F85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226D71"/>
    <w:multiLevelType w:val="hybridMultilevel"/>
    <w:tmpl w:val="A606B2C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FB4BF1"/>
    <w:multiLevelType w:val="hybridMultilevel"/>
    <w:tmpl w:val="62BEAF6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DCA7BC1"/>
    <w:multiLevelType w:val="hybridMultilevel"/>
    <w:tmpl w:val="A606B2C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ED46AB1"/>
    <w:multiLevelType w:val="hybridMultilevel"/>
    <w:tmpl w:val="5D8AE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FC907AE"/>
    <w:multiLevelType w:val="hybridMultilevel"/>
    <w:tmpl w:val="7DCA41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6E7CC5"/>
    <w:multiLevelType w:val="hybridMultilevel"/>
    <w:tmpl w:val="BD5E5D54"/>
    <w:lvl w:ilvl="0" w:tplc="FA80B3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7252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C868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46DB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0024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DEC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D49A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B2A0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88A6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78F4496"/>
    <w:multiLevelType w:val="hybridMultilevel"/>
    <w:tmpl w:val="01D495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DE152F"/>
    <w:multiLevelType w:val="hybridMultilevel"/>
    <w:tmpl w:val="E6F298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2663639"/>
    <w:multiLevelType w:val="hybridMultilevel"/>
    <w:tmpl w:val="C05E7E5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42E0B68"/>
    <w:multiLevelType w:val="hybridMultilevel"/>
    <w:tmpl w:val="40B01BE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6E5405A"/>
    <w:multiLevelType w:val="hybridMultilevel"/>
    <w:tmpl w:val="1AB4C46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5F7796"/>
    <w:multiLevelType w:val="multilevel"/>
    <w:tmpl w:val="74241C70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5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5">
    <w:nsid w:val="47037B37"/>
    <w:multiLevelType w:val="hybridMultilevel"/>
    <w:tmpl w:val="5D6A3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6809EB"/>
    <w:multiLevelType w:val="hybridMultilevel"/>
    <w:tmpl w:val="3C8E6B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BE3755C"/>
    <w:multiLevelType w:val="hybridMultilevel"/>
    <w:tmpl w:val="A984B2D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33856A7"/>
    <w:multiLevelType w:val="hybridMultilevel"/>
    <w:tmpl w:val="31F620F2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59067123"/>
    <w:multiLevelType w:val="hybridMultilevel"/>
    <w:tmpl w:val="52B44C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A1E0101"/>
    <w:multiLevelType w:val="hybridMultilevel"/>
    <w:tmpl w:val="6EA64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C457142"/>
    <w:multiLevelType w:val="hybridMultilevel"/>
    <w:tmpl w:val="52922B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4D67D3"/>
    <w:multiLevelType w:val="hybridMultilevel"/>
    <w:tmpl w:val="908CB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5B90FEA"/>
    <w:multiLevelType w:val="hybridMultilevel"/>
    <w:tmpl w:val="4FFCDFB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6B24B97"/>
    <w:multiLevelType w:val="hybridMultilevel"/>
    <w:tmpl w:val="34A886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76522EA"/>
    <w:multiLevelType w:val="hybridMultilevel"/>
    <w:tmpl w:val="5F524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90C0E77"/>
    <w:multiLevelType w:val="hybridMultilevel"/>
    <w:tmpl w:val="46A6E2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79E34FBE"/>
    <w:multiLevelType w:val="hybridMultilevel"/>
    <w:tmpl w:val="6DC0FA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D420F42"/>
    <w:multiLevelType w:val="hybridMultilevel"/>
    <w:tmpl w:val="182E0DD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E142B46"/>
    <w:multiLevelType w:val="hybridMultilevel"/>
    <w:tmpl w:val="632036E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0"/>
  </w:num>
  <w:num w:numId="3">
    <w:abstractNumId w:val="29"/>
  </w:num>
  <w:num w:numId="4">
    <w:abstractNumId w:val="4"/>
  </w:num>
  <w:num w:numId="5">
    <w:abstractNumId w:val="23"/>
  </w:num>
  <w:num w:numId="6">
    <w:abstractNumId w:val="27"/>
  </w:num>
  <w:num w:numId="7">
    <w:abstractNumId w:val="16"/>
  </w:num>
  <w:num w:numId="8">
    <w:abstractNumId w:val="11"/>
  </w:num>
  <w:num w:numId="9">
    <w:abstractNumId w:val="2"/>
  </w:num>
  <w:num w:numId="10">
    <w:abstractNumId w:val="3"/>
  </w:num>
  <w:num w:numId="11">
    <w:abstractNumId w:val="9"/>
  </w:num>
  <w:num w:numId="12">
    <w:abstractNumId w:val="1"/>
  </w:num>
  <w:num w:numId="13">
    <w:abstractNumId w:val="22"/>
  </w:num>
  <w:num w:numId="14">
    <w:abstractNumId w:val="8"/>
  </w:num>
  <w:num w:numId="15">
    <w:abstractNumId w:val="6"/>
  </w:num>
  <w:num w:numId="16">
    <w:abstractNumId w:val="10"/>
  </w:num>
  <w:num w:numId="17">
    <w:abstractNumId w:val="25"/>
  </w:num>
  <w:num w:numId="18">
    <w:abstractNumId w:val="0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14"/>
  </w:num>
  <w:num w:numId="22">
    <w:abstractNumId w:val="15"/>
  </w:num>
  <w:num w:numId="23">
    <w:abstractNumId w:val="21"/>
  </w:num>
  <w:num w:numId="24">
    <w:abstractNumId w:val="7"/>
  </w:num>
  <w:num w:numId="25">
    <w:abstractNumId w:val="28"/>
  </w:num>
  <w:num w:numId="26">
    <w:abstractNumId w:val="13"/>
  </w:num>
  <w:num w:numId="27">
    <w:abstractNumId w:val="14"/>
  </w:num>
  <w:num w:numId="28">
    <w:abstractNumId w:val="14"/>
  </w:num>
  <w:num w:numId="29">
    <w:abstractNumId w:val="14"/>
  </w:num>
  <w:num w:numId="30">
    <w:abstractNumId w:val="14"/>
  </w:num>
  <w:num w:numId="31">
    <w:abstractNumId w:val="14"/>
  </w:num>
  <w:num w:numId="32">
    <w:abstractNumId w:val="26"/>
  </w:num>
  <w:num w:numId="33">
    <w:abstractNumId w:val="24"/>
  </w:num>
  <w:num w:numId="34">
    <w:abstractNumId w:val="17"/>
  </w:num>
  <w:num w:numId="35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90818"/>
  </w:hdrShapeDefaults>
  <w:footnotePr>
    <w:footnote w:id="-1"/>
    <w:footnote w:id="0"/>
  </w:footnotePr>
  <w:endnotePr>
    <w:endnote w:id="-1"/>
    <w:endnote w:id="0"/>
  </w:endnotePr>
  <w:compat/>
  <w:rsids>
    <w:rsidRoot w:val="004E7AFA"/>
    <w:rsid w:val="00003C58"/>
    <w:rsid w:val="00011C44"/>
    <w:rsid w:val="0001209A"/>
    <w:rsid w:val="00012712"/>
    <w:rsid w:val="000169CB"/>
    <w:rsid w:val="000265A6"/>
    <w:rsid w:val="00034A1D"/>
    <w:rsid w:val="00035820"/>
    <w:rsid w:val="00040570"/>
    <w:rsid w:val="0004126A"/>
    <w:rsid w:val="00043AA7"/>
    <w:rsid w:val="00043AE5"/>
    <w:rsid w:val="00045FA9"/>
    <w:rsid w:val="00046C4A"/>
    <w:rsid w:val="00055E7B"/>
    <w:rsid w:val="00056DDA"/>
    <w:rsid w:val="000608F2"/>
    <w:rsid w:val="00061617"/>
    <w:rsid w:val="000643C8"/>
    <w:rsid w:val="00072854"/>
    <w:rsid w:val="00075D0F"/>
    <w:rsid w:val="00076863"/>
    <w:rsid w:val="00076D67"/>
    <w:rsid w:val="000774E3"/>
    <w:rsid w:val="00077E24"/>
    <w:rsid w:val="00082204"/>
    <w:rsid w:val="0008441C"/>
    <w:rsid w:val="000861C8"/>
    <w:rsid w:val="00092623"/>
    <w:rsid w:val="00096B68"/>
    <w:rsid w:val="000A056F"/>
    <w:rsid w:val="000A27F6"/>
    <w:rsid w:val="000A28B2"/>
    <w:rsid w:val="000A2F47"/>
    <w:rsid w:val="000A62FE"/>
    <w:rsid w:val="000A68BA"/>
    <w:rsid w:val="000A6B5A"/>
    <w:rsid w:val="000B1ECA"/>
    <w:rsid w:val="000B72CB"/>
    <w:rsid w:val="000C3C17"/>
    <w:rsid w:val="000C6B7D"/>
    <w:rsid w:val="000C7A53"/>
    <w:rsid w:val="000D2A1D"/>
    <w:rsid w:val="000D64FA"/>
    <w:rsid w:val="000E2207"/>
    <w:rsid w:val="000E6714"/>
    <w:rsid w:val="000F2497"/>
    <w:rsid w:val="000F372A"/>
    <w:rsid w:val="000F5937"/>
    <w:rsid w:val="000F6135"/>
    <w:rsid w:val="000F6D51"/>
    <w:rsid w:val="0010216C"/>
    <w:rsid w:val="00104FFF"/>
    <w:rsid w:val="001173B4"/>
    <w:rsid w:val="001264DE"/>
    <w:rsid w:val="00127A62"/>
    <w:rsid w:val="001306FD"/>
    <w:rsid w:val="00130D9C"/>
    <w:rsid w:val="001473F1"/>
    <w:rsid w:val="00152BC9"/>
    <w:rsid w:val="001563ED"/>
    <w:rsid w:val="00164716"/>
    <w:rsid w:val="00166D23"/>
    <w:rsid w:val="00166FD1"/>
    <w:rsid w:val="001800F6"/>
    <w:rsid w:val="001905B1"/>
    <w:rsid w:val="001929F0"/>
    <w:rsid w:val="00193C47"/>
    <w:rsid w:val="00196AD5"/>
    <w:rsid w:val="0019785C"/>
    <w:rsid w:val="001A2F63"/>
    <w:rsid w:val="001B0188"/>
    <w:rsid w:val="001B2A35"/>
    <w:rsid w:val="001B2F12"/>
    <w:rsid w:val="001C043F"/>
    <w:rsid w:val="001C2D19"/>
    <w:rsid w:val="001C77C0"/>
    <w:rsid w:val="001D2507"/>
    <w:rsid w:val="001E2967"/>
    <w:rsid w:val="001E7A8C"/>
    <w:rsid w:val="001F1EB6"/>
    <w:rsid w:val="001F32A7"/>
    <w:rsid w:val="001F6D2D"/>
    <w:rsid w:val="00203DF6"/>
    <w:rsid w:val="00204889"/>
    <w:rsid w:val="00204C1E"/>
    <w:rsid w:val="00207295"/>
    <w:rsid w:val="002105BE"/>
    <w:rsid w:val="00211E0E"/>
    <w:rsid w:val="00217257"/>
    <w:rsid w:val="002218F7"/>
    <w:rsid w:val="0022243C"/>
    <w:rsid w:val="00224FBF"/>
    <w:rsid w:val="0022566F"/>
    <w:rsid w:val="00225FC7"/>
    <w:rsid w:val="00227E11"/>
    <w:rsid w:val="00232EEE"/>
    <w:rsid w:val="00233FD3"/>
    <w:rsid w:val="00236E3C"/>
    <w:rsid w:val="00240F52"/>
    <w:rsid w:val="00242A9C"/>
    <w:rsid w:val="00242F9E"/>
    <w:rsid w:val="00256D2D"/>
    <w:rsid w:val="00257AF2"/>
    <w:rsid w:val="00257E2A"/>
    <w:rsid w:val="00260389"/>
    <w:rsid w:val="00261012"/>
    <w:rsid w:val="00262471"/>
    <w:rsid w:val="00273211"/>
    <w:rsid w:val="0027580B"/>
    <w:rsid w:val="00280583"/>
    <w:rsid w:val="0028464E"/>
    <w:rsid w:val="002906A4"/>
    <w:rsid w:val="0029188B"/>
    <w:rsid w:val="00291A96"/>
    <w:rsid w:val="00291C53"/>
    <w:rsid w:val="00294010"/>
    <w:rsid w:val="002B68C9"/>
    <w:rsid w:val="002B70B1"/>
    <w:rsid w:val="002B73AB"/>
    <w:rsid w:val="002B75C2"/>
    <w:rsid w:val="002C2664"/>
    <w:rsid w:val="002C569D"/>
    <w:rsid w:val="002C6EC2"/>
    <w:rsid w:val="002E646F"/>
    <w:rsid w:val="002F4BD1"/>
    <w:rsid w:val="00306989"/>
    <w:rsid w:val="003103D3"/>
    <w:rsid w:val="00311C90"/>
    <w:rsid w:val="00313B63"/>
    <w:rsid w:val="00314112"/>
    <w:rsid w:val="0031570E"/>
    <w:rsid w:val="00321EB9"/>
    <w:rsid w:val="00330E8C"/>
    <w:rsid w:val="00332763"/>
    <w:rsid w:val="00336ACC"/>
    <w:rsid w:val="00344300"/>
    <w:rsid w:val="003444AB"/>
    <w:rsid w:val="0035128B"/>
    <w:rsid w:val="00353124"/>
    <w:rsid w:val="00361990"/>
    <w:rsid w:val="00364516"/>
    <w:rsid w:val="00367A5D"/>
    <w:rsid w:val="00367ED2"/>
    <w:rsid w:val="003723E3"/>
    <w:rsid w:val="00372DCC"/>
    <w:rsid w:val="003733F1"/>
    <w:rsid w:val="00374B38"/>
    <w:rsid w:val="00376B1D"/>
    <w:rsid w:val="00376EEE"/>
    <w:rsid w:val="00381CBB"/>
    <w:rsid w:val="003927BD"/>
    <w:rsid w:val="00394ED3"/>
    <w:rsid w:val="003966E1"/>
    <w:rsid w:val="003B5534"/>
    <w:rsid w:val="003B554D"/>
    <w:rsid w:val="003B57C8"/>
    <w:rsid w:val="003B5D1C"/>
    <w:rsid w:val="003C09F1"/>
    <w:rsid w:val="003C2601"/>
    <w:rsid w:val="003C6A54"/>
    <w:rsid w:val="003C7EE9"/>
    <w:rsid w:val="003D3D6F"/>
    <w:rsid w:val="003E0948"/>
    <w:rsid w:val="003E27D2"/>
    <w:rsid w:val="00400C59"/>
    <w:rsid w:val="004015D9"/>
    <w:rsid w:val="00403882"/>
    <w:rsid w:val="00406E53"/>
    <w:rsid w:val="004073C6"/>
    <w:rsid w:val="00411F61"/>
    <w:rsid w:val="0041356C"/>
    <w:rsid w:val="00417F69"/>
    <w:rsid w:val="00423962"/>
    <w:rsid w:val="0043144D"/>
    <w:rsid w:val="0043307D"/>
    <w:rsid w:val="00433A2C"/>
    <w:rsid w:val="0043544A"/>
    <w:rsid w:val="0043725A"/>
    <w:rsid w:val="00442328"/>
    <w:rsid w:val="00445182"/>
    <w:rsid w:val="00454114"/>
    <w:rsid w:val="00455AFD"/>
    <w:rsid w:val="00466BEC"/>
    <w:rsid w:val="00477BCB"/>
    <w:rsid w:val="0048114E"/>
    <w:rsid w:val="00487F65"/>
    <w:rsid w:val="00494BBE"/>
    <w:rsid w:val="00495874"/>
    <w:rsid w:val="004A3F4B"/>
    <w:rsid w:val="004A4336"/>
    <w:rsid w:val="004A766B"/>
    <w:rsid w:val="004B0EB2"/>
    <w:rsid w:val="004B6397"/>
    <w:rsid w:val="004C33AD"/>
    <w:rsid w:val="004C3D4C"/>
    <w:rsid w:val="004C52A4"/>
    <w:rsid w:val="004C59CA"/>
    <w:rsid w:val="004D58C7"/>
    <w:rsid w:val="004D5D85"/>
    <w:rsid w:val="004E7AFA"/>
    <w:rsid w:val="004F0745"/>
    <w:rsid w:val="004F3F08"/>
    <w:rsid w:val="0050022D"/>
    <w:rsid w:val="00505298"/>
    <w:rsid w:val="00505B5A"/>
    <w:rsid w:val="00515FB4"/>
    <w:rsid w:val="00521AB7"/>
    <w:rsid w:val="005248DE"/>
    <w:rsid w:val="005252B1"/>
    <w:rsid w:val="005315B0"/>
    <w:rsid w:val="00533D6C"/>
    <w:rsid w:val="00535977"/>
    <w:rsid w:val="005365A2"/>
    <w:rsid w:val="00542C16"/>
    <w:rsid w:val="00543D5B"/>
    <w:rsid w:val="00545D3E"/>
    <w:rsid w:val="00547F9B"/>
    <w:rsid w:val="00551299"/>
    <w:rsid w:val="005563FC"/>
    <w:rsid w:val="00557E6E"/>
    <w:rsid w:val="00560DF3"/>
    <w:rsid w:val="00565E36"/>
    <w:rsid w:val="0057080F"/>
    <w:rsid w:val="00571BA1"/>
    <w:rsid w:val="005767BB"/>
    <w:rsid w:val="00582662"/>
    <w:rsid w:val="00593AB9"/>
    <w:rsid w:val="00594BC8"/>
    <w:rsid w:val="0059674D"/>
    <w:rsid w:val="005A3269"/>
    <w:rsid w:val="005A7BE5"/>
    <w:rsid w:val="005B2A62"/>
    <w:rsid w:val="005B3F29"/>
    <w:rsid w:val="005B4D87"/>
    <w:rsid w:val="005B779B"/>
    <w:rsid w:val="005C026D"/>
    <w:rsid w:val="005C0702"/>
    <w:rsid w:val="005D0A32"/>
    <w:rsid w:val="005D3634"/>
    <w:rsid w:val="005D37CB"/>
    <w:rsid w:val="005D5DF9"/>
    <w:rsid w:val="005E2E4E"/>
    <w:rsid w:val="005E53EF"/>
    <w:rsid w:val="005E69AF"/>
    <w:rsid w:val="005F64DA"/>
    <w:rsid w:val="005F68F5"/>
    <w:rsid w:val="005F6C8C"/>
    <w:rsid w:val="00601F31"/>
    <w:rsid w:val="006022FA"/>
    <w:rsid w:val="006143DE"/>
    <w:rsid w:val="00625D36"/>
    <w:rsid w:val="00627F83"/>
    <w:rsid w:val="00631487"/>
    <w:rsid w:val="006319CE"/>
    <w:rsid w:val="00631F0C"/>
    <w:rsid w:val="006339EE"/>
    <w:rsid w:val="0064048B"/>
    <w:rsid w:val="006430A3"/>
    <w:rsid w:val="006447FA"/>
    <w:rsid w:val="006614DC"/>
    <w:rsid w:val="00670444"/>
    <w:rsid w:val="006745AF"/>
    <w:rsid w:val="0068003E"/>
    <w:rsid w:val="00693232"/>
    <w:rsid w:val="0069486D"/>
    <w:rsid w:val="006976B8"/>
    <w:rsid w:val="006A26EF"/>
    <w:rsid w:val="006A4AAE"/>
    <w:rsid w:val="006B0CF0"/>
    <w:rsid w:val="006C3599"/>
    <w:rsid w:val="006C6DAC"/>
    <w:rsid w:val="006D1F15"/>
    <w:rsid w:val="006D20A8"/>
    <w:rsid w:val="006D60CC"/>
    <w:rsid w:val="006D66FB"/>
    <w:rsid w:val="006E171F"/>
    <w:rsid w:val="006E58D9"/>
    <w:rsid w:val="006E7209"/>
    <w:rsid w:val="006F2B98"/>
    <w:rsid w:val="006F3F5F"/>
    <w:rsid w:val="00704206"/>
    <w:rsid w:val="0070695B"/>
    <w:rsid w:val="00706A39"/>
    <w:rsid w:val="00711B6A"/>
    <w:rsid w:val="007162C8"/>
    <w:rsid w:val="00720366"/>
    <w:rsid w:val="0072088D"/>
    <w:rsid w:val="0072698B"/>
    <w:rsid w:val="00733A3F"/>
    <w:rsid w:val="00737891"/>
    <w:rsid w:val="00745252"/>
    <w:rsid w:val="00754FFD"/>
    <w:rsid w:val="007564B3"/>
    <w:rsid w:val="00760E8C"/>
    <w:rsid w:val="007646FE"/>
    <w:rsid w:val="00765720"/>
    <w:rsid w:val="00765C42"/>
    <w:rsid w:val="007775EA"/>
    <w:rsid w:val="00780AC3"/>
    <w:rsid w:val="00782D74"/>
    <w:rsid w:val="00792BD1"/>
    <w:rsid w:val="007C26FC"/>
    <w:rsid w:val="007C45CC"/>
    <w:rsid w:val="007C4D7D"/>
    <w:rsid w:val="007C5B79"/>
    <w:rsid w:val="007D4541"/>
    <w:rsid w:val="007D5CA1"/>
    <w:rsid w:val="007D6975"/>
    <w:rsid w:val="008044DD"/>
    <w:rsid w:val="00812941"/>
    <w:rsid w:val="00813133"/>
    <w:rsid w:val="008136D3"/>
    <w:rsid w:val="00813951"/>
    <w:rsid w:val="00814D82"/>
    <w:rsid w:val="00815406"/>
    <w:rsid w:val="00815A85"/>
    <w:rsid w:val="00821AAC"/>
    <w:rsid w:val="00821D4E"/>
    <w:rsid w:val="0082608F"/>
    <w:rsid w:val="0083436C"/>
    <w:rsid w:val="008346D7"/>
    <w:rsid w:val="00834C1C"/>
    <w:rsid w:val="00836537"/>
    <w:rsid w:val="00837B13"/>
    <w:rsid w:val="0084756D"/>
    <w:rsid w:val="00847E6F"/>
    <w:rsid w:val="008536FC"/>
    <w:rsid w:val="008540B4"/>
    <w:rsid w:val="00857BC3"/>
    <w:rsid w:val="0086221A"/>
    <w:rsid w:val="00873E37"/>
    <w:rsid w:val="00874E4F"/>
    <w:rsid w:val="008778BA"/>
    <w:rsid w:val="00881DC2"/>
    <w:rsid w:val="00891971"/>
    <w:rsid w:val="00892284"/>
    <w:rsid w:val="00896104"/>
    <w:rsid w:val="008A1905"/>
    <w:rsid w:val="008A3EA6"/>
    <w:rsid w:val="008B12FC"/>
    <w:rsid w:val="008B45A7"/>
    <w:rsid w:val="008B5F76"/>
    <w:rsid w:val="008B6215"/>
    <w:rsid w:val="008C10FE"/>
    <w:rsid w:val="008E1AAE"/>
    <w:rsid w:val="008E57F0"/>
    <w:rsid w:val="008F0C68"/>
    <w:rsid w:val="0090081B"/>
    <w:rsid w:val="00901DD2"/>
    <w:rsid w:val="00905D35"/>
    <w:rsid w:val="009102F6"/>
    <w:rsid w:val="00921670"/>
    <w:rsid w:val="00922DD2"/>
    <w:rsid w:val="00924DF4"/>
    <w:rsid w:val="0093526A"/>
    <w:rsid w:val="00937463"/>
    <w:rsid w:val="009400BB"/>
    <w:rsid w:val="0094262D"/>
    <w:rsid w:val="00943B62"/>
    <w:rsid w:val="00946A79"/>
    <w:rsid w:val="0095077D"/>
    <w:rsid w:val="009528C3"/>
    <w:rsid w:val="00954A36"/>
    <w:rsid w:val="009559D4"/>
    <w:rsid w:val="00955EFF"/>
    <w:rsid w:val="00956156"/>
    <w:rsid w:val="0096212B"/>
    <w:rsid w:val="00963551"/>
    <w:rsid w:val="0096476C"/>
    <w:rsid w:val="00964CA7"/>
    <w:rsid w:val="00972057"/>
    <w:rsid w:val="00972690"/>
    <w:rsid w:val="00972BBE"/>
    <w:rsid w:val="00973372"/>
    <w:rsid w:val="00973C84"/>
    <w:rsid w:val="00975ACA"/>
    <w:rsid w:val="0098127E"/>
    <w:rsid w:val="00983701"/>
    <w:rsid w:val="00997E89"/>
    <w:rsid w:val="00997F9E"/>
    <w:rsid w:val="009A2138"/>
    <w:rsid w:val="009A5130"/>
    <w:rsid w:val="009B427A"/>
    <w:rsid w:val="009B7A1F"/>
    <w:rsid w:val="009C0191"/>
    <w:rsid w:val="009C2846"/>
    <w:rsid w:val="009C3A9D"/>
    <w:rsid w:val="009C5C4D"/>
    <w:rsid w:val="009D5101"/>
    <w:rsid w:val="009D7A98"/>
    <w:rsid w:val="009E18A9"/>
    <w:rsid w:val="009E6CE4"/>
    <w:rsid w:val="009E6D44"/>
    <w:rsid w:val="009F07B9"/>
    <w:rsid w:val="009F3573"/>
    <w:rsid w:val="00A0408C"/>
    <w:rsid w:val="00A07A8F"/>
    <w:rsid w:val="00A1351E"/>
    <w:rsid w:val="00A14611"/>
    <w:rsid w:val="00A32956"/>
    <w:rsid w:val="00A33A21"/>
    <w:rsid w:val="00A3563C"/>
    <w:rsid w:val="00A37084"/>
    <w:rsid w:val="00A402D2"/>
    <w:rsid w:val="00A4465D"/>
    <w:rsid w:val="00A44E6A"/>
    <w:rsid w:val="00A46901"/>
    <w:rsid w:val="00A5400A"/>
    <w:rsid w:val="00A61D64"/>
    <w:rsid w:val="00A63453"/>
    <w:rsid w:val="00A644A3"/>
    <w:rsid w:val="00A67FE9"/>
    <w:rsid w:val="00A715BB"/>
    <w:rsid w:val="00A72C3E"/>
    <w:rsid w:val="00A7342D"/>
    <w:rsid w:val="00A74E86"/>
    <w:rsid w:val="00A77678"/>
    <w:rsid w:val="00A803FE"/>
    <w:rsid w:val="00A9023E"/>
    <w:rsid w:val="00A90661"/>
    <w:rsid w:val="00A92B73"/>
    <w:rsid w:val="00A92E85"/>
    <w:rsid w:val="00AA002A"/>
    <w:rsid w:val="00AA27DA"/>
    <w:rsid w:val="00AA2880"/>
    <w:rsid w:val="00AA5C33"/>
    <w:rsid w:val="00AA7E69"/>
    <w:rsid w:val="00AB0106"/>
    <w:rsid w:val="00AB2AAD"/>
    <w:rsid w:val="00AB55BE"/>
    <w:rsid w:val="00AB5970"/>
    <w:rsid w:val="00AB7758"/>
    <w:rsid w:val="00AC1FF3"/>
    <w:rsid w:val="00AE1136"/>
    <w:rsid w:val="00AE6622"/>
    <w:rsid w:val="00AF067C"/>
    <w:rsid w:val="00AF1A82"/>
    <w:rsid w:val="00AF37A4"/>
    <w:rsid w:val="00AF7B09"/>
    <w:rsid w:val="00B00E4C"/>
    <w:rsid w:val="00B03DD8"/>
    <w:rsid w:val="00B03E9A"/>
    <w:rsid w:val="00B052DE"/>
    <w:rsid w:val="00B07D5C"/>
    <w:rsid w:val="00B141FB"/>
    <w:rsid w:val="00B15B78"/>
    <w:rsid w:val="00B16F9C"/>
    <w:rsid w:val="00B2616A"/>
    <w:rsid w:val="00B33867"/>
    <w:rsid w:val="00B375F1"/>
    <w:rsid w:val="00B50260"/>
    <w:rsid w:val="00B54E75"/>
    <w:rsid w:val="00B56F41"/>
    <w:rsid w:val="00B630A1"/>
    <w:rsid w:val="00B636FA"/>
    <w:rsid w:val="00B6410A"/>
    <w:rsid w:val="00B6753D"/>
    <w:rsid w:val="00B701E0"/>
    <w:rsid w:val="00B7162D"/>
    <w:rsid w:val="00B71B36"/>
    <w:rsid w:val="00B7364A"/>
    <w:rsid w:val="00B76A7F"/>
    <w:rsid w:val="00B777DF"/>
    <w:rsid w:val="00B84041"/>
    <w:rsid w:val="00B90F38"/>
    <w:rsid w:val="00B9708D"/>
    <w:rsid w:val="00BA02E9"/>
    <w:rsid w:val="00BA669D"/>
    <w:rsid w:val="00BB131A"/>
    <w:rsid w:val="00BC105E"/>
    <w:rsid w:val="00BC283A"/>
    <w:rsid w:val="00BC52B0"/>
    <w:rsid w:val="00BC5CD6"/>
    <w:rsid w:val="00BD1561"/>
    <w:rsid w:val="00BD2AC5"/>
    <w:rsid w:val="00BD2B8B"/>
    <w:rsid w:val="00BE1C63"/>
    <w:rsid w:val="00BE3467"/>
    <w:rsid w:val="00BE5F30"/>
    <w:rsid w:val="00BF0037"/>
    <w:rsid w:val="00BF3145"/>
    <w:rsid w:val="00C022C3"/>
    <w:rsid w:val="00C0282B"/>
    <w:rsid w:val="00C06F08"/>
    <w:rsid w:val="00C107E3"/>
    <w:rsid w:val="00C14F82"/>
    <w:rsid w:val="00C305AD"/>
    <w:rsid w:val="00C335FA"/>
    <w:rsid w:val="00C34E30"/>
    <w:rsid w:val="00C35E0C"/>
    <w:rsid w:val="00C36665"/>
    <w:rsid w:val="00C37562"/>
    <w:rsid w:val="00C37E70"/>
    <w:rsid w:val="00C47B1F"/>
    <w:rsid w:val="00C53C61"/>
    <w:rsid w:val="00C628FE"/>
    <w:rsid w:val="00C67BF9"/>
    <w:rsid w:val="00C70FD7"/>
    <w:rsid w:val="00C710B6"/>
    <w:rsid w:val="00C76B5E"/>
    <w:rsid w:val="00C85DC8"/>
    <w:rsid w:val="00C86711"/>
    <w:rsid w:val="00C918E5"/>
    <w:rsid w:val="00CA44E5"/>
    <w:rsid w:val="00CB0729"/>
    <w:rsid w:val="00CB0C2C"/>
    <w:rsid w:val="00CB0E84"/>
    <w:rsid w:val="00CB1AF0"/>
    <w:rsid w:val="00CB4E9E"/>
    <w:rsid w:val="00CB5E4A"/>
    <w:rsid w:val="00CC14A8"/>
    <w:rsid w:val="00CC223B"/>
    <w:rsid w:val="00CC352F"/>
    <w:rsid w:val="00CC6144"/>
    <w:rsid w:val="00CD0294"/>
    <w:rsid w:val="00CD1892"/>
    <w:rsid w:val="00CD26C0"/>
    <w:rsid w:val="00CE14CF"/>
    <w:rsid w:val="00CE1976"/>
    <w:rsid w:val="00D07EAA"/>
    <w:rsid w:val="00D116A9"/>
    <w:rsid w:val="00D14CC7"/>
    <w:rsid w:val="00D16A82"/>
    <w:rsid w:val="00D26608"/>
    <w:rsid w:val="00D273C5"/>
    <w:rsid w:val="00D312EB"/>
    <w:rsid w:val="00D3146B"/>
    <w:rsid w:val="00D33162"/>
    <w:rsid w:val="00D375B1"/>
    <w:rsid w:val="00D412EC"/>
    <w:rsid w:val="00D54BC2"/>
    <w:rsid w:val="00D57560"/>
    <w:rsid w:val="00D57A4F"/>
    <w:rsid w:val="00D6633D"/>
    <w:rsid w:val="00D72216"/>
    <w:rsid w:val="00D74540"/>
    <w:rsid w:val="00D764BD"/>
    <w:rsid w:val="00D76848"/>
    <w:rsid w:val="00D77E6C"/>
    <w:rsid w:val="00D8656E"/>
    <w:rsid w:val="00D86583"/>
    <w:rsid w:val="00D90EAD"/>
    <w:rsid w:val="00D966CA"/>
    <w:rsid w:val="00D97472"/>
    <w:rsid w:val="00DA58DD"/>
    <w:rsid w:val="00DB1BE5"/>
    <w:rsid w:val="00DB23DD"/>
    <w:rsid w:val="00DB75E6"/>
    <w:rsid w:val="00DC3E96"/>
    <w:rsid w:val="00DE1368"/>
    <w:rsid w:val="00DE631B"/>
    <w:rsid w:val="00E023FE"/>
    <w:rsid w:val="00E02F98"/>
    <w:rsid w:val="00E03313"/>
    <w:rsid w:val="00E074FC"/>
    <w:rsid w:val="00E1022F"/>
    <w:rsid w:val="00E11666"/>
    <w:rsid w:val="00E13B93"/>
    <w:rsid w:val="00E27BD4"/>
    <w:rsid w:val="00E30867"/>
    <w:rsid w:val="00E340A9"/>
    <w:rsid w:val="00E43CB4"/>
    <w:rsid w:val="00E45796"/>
    <w:rsid w:val="00E51459"/>
    <w:rsid w:val="00E56266"/>
    <w:rsid w:val="00E57F2E"/>
    <w:rsid w:val="00E65103"/>
    <w:rsid w:val="00E66CD6"/>
    <w:rsid w:val="00E70C55"/>
    <w:rsid w:val="00E7353B"/>
    <w:rsid w:val="00E80FAD"/>
    <w:rsid w:val="00E834FA"/>
    <w:rsid w:val="00E83806"/>
    <w:rsid w:val="00E859B1"/>
    <w:rsid w:val="00E86384"/>
    <w:rsid w:val="00E86A66"/>
    <w:rsid w:val="00E9081A"/>
    <w:rsid w:val="00E9358D"/>
    <w:rsid w:val="00E94CC5"/>
    <w:rsid w:val="00E97507"/>
    <w:rsid w:val="00EA07E8"/>
    <w:rsid w:val="00EA7C5E"/>
    <w:rsid w:val="00EB4B61"/>
    <w:rsid w:val="00EB7A19"/>
    <w:rsid w:val="00EC1BBE"/>
    <w:rsid w:val="00EC3DE2"/>
    <w:rsid w:val="00EC4B4E"/>
    <w:rsid w:val="00EC65FD"/>
    <w:rsid w:val="00EC6AB4"/>
    <w:rsid w:val="00EC7E94"/>
    <w:rsid w:val="00ED26EF"/>
    <w:rsid w:val="00ED30BE"/>
    <w:rsid w:val="00EE01AC"/>
    <w:rsid w:val="00EE096A"/>
    <w:rsid w:val="00EE1642"/>
    <w:rsid w:val="00EE255B"/>
    <w:rsid w:val="00EE4258"/>
    <w:rsid w:val="00EE5571"/>
    <w:rsid w:val="00EF4725"/>
    <w:rsid w:val="00EF6796"/>
    <w:rsid w:val="00F0413F"/>
    <w:rsid w:val="00F0420A"/>
    <w:rsid w:val="00F069AD"/>
    <w:rsid w:val="00F13074"/>
    <w:rsid w:val="00F14164"/>
    <w:rsid w:val="00F157DF"/>
    <w:rsid w:val="00F162AF"/>
    <w:rsid w:val="00F2704D"/>
    <w:rsid w:val="00F331F3"/>
    <w:rsid w:val="00F379CA"/>
    <w:rsid w:val="00F37B3B"/>
    <w:rsid w:val="00F420A1"/>
    <w:rsid w:val="00F43F5C"/>
    <w:rsid w:val="00F44AC1"/>
    <w:rsid w:val="00F53798"/>
    <w:rsid w:val="00F53A72"/>
    <w:rsid w:val="00F56065"/>
    <w:rsid w:val="00F57D6B"/>
    <w:rsid w:val="00F65C51"/>
    <w:rsid w:val="00F7277B"/>
    <w:rsid w:val="00F754E1"/>
    <w:rsid w:val="00F769D6"/>
    <w:rsid w:val="00F7713F"/>
    <w:rsid w:val="00F81493"/>
    <w:rsid w:val="00F8586E"/>
    <w:rsid w:val="00F867B2"/>
    <w:rsid w:val="00F87C77"/>
    <w:rsid w:val="00F97495"/>
    <w:rsid w:val="00FA0E0D"/>
    <w:rsid w:val="00FA2AF3"/>
    <w:rsid w:val="00FA39A8"/>
    <w:rsid w:val="00FA59C1"/>
    <w:rsid w:val="00FA6598"/>
    <w:rsid w:val="00FB0876"/>
    <w:rsid w:val="00FB4E0D"/>
    <w:rsid w:val="00FB5C3C"/>
    <w:rsid w:val="00FB5E11"/>
    <w:rsid w:val="00FC3E6A"/>
    <w:rsid w:val="00FD3F68"/>
    <w:rsid w:val="00FD40DE"/>
    <w:rsid w:val="00FD4F12"/>
    <w:rsid w:val="00FD604B"/>
    <w:rsid w:val="00FD74EA"/>
    <w:rsid w:val="00FE0949"/>
    <w:rsid w:val="00FE16AF"/>
    <w:rsid w:val="00FE3624"/>
    <w:rsid w:val="00FE46B6"/>
    <w:rsid w:val="00FE716C"/>
    <w:rsid w:val="00FF0F4E"/>
    <w:rsid w:val="00FF2EE5"/>
    <w:rsid w:val="00FF3A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0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7AFA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1"/>
    <w:qFormat/>
    <w:rsid w:val="000E6714"/>
    <w:pPr>
      <w:keepNext/>
      <w:keepLines/>
      <w:numPr>
        <w:numId w:val="21"/>
      </w:numPr>
      <w:spacing w:before="600" w:after="120"/>
      <w:outlineLvl w:val="0"/>
    </w:pPr>
    <w:rPr>
      <w:rFonts w:asciiTheme="majorHAnsi" w:eastAsiaTheme="majorEastAsia" w:hAnsiTheme="majorHAnsi" w:cstheme="majorBidi"/>
      <w:b/>
      <w:bCs/>
      <w:sz w:val="20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E7AFA"/>
    <w:pPr>
      <w:spacing w:after="0" w:line="300" w:lineRule="atLeast"/>
    </w:pPr>
    <w:rPr>
      <w:rFonts w:ascii="Verdana" w:eastAsia="Times New Roman" w:hAnsi="Verdana"/>
      <w:sz w:val="18"/>
      <w:szCs w:val="18"/>
      <w:lang w:eastAsia="ru-RU"/>
    </w:rPr>
  </w:style>
  <w:style w:type="character" w:customStyle="1" w:styleId="bigger2">
    <w:name w:val="bigger2"/>
    <w:basedOn w:val="DefaultParagraphFont"/>
    <w:rsid w:val="004E7AFA"/>
    <w:rPr>
      <w:rFonts w:ascii="Verdana" w:hAnsi="Verdana" w:hint="default"/>
      <w:b w:val="0"/>
      <w:bCs w:val="0"/>
      <w:color w:val="000000"/>
      <w:sz w:val="20"/>
      <w:szCs w:val="20"/>
    </w:rPr>
  </w:style>
  <w:style w:type="character" w:styleId="Strong">
    <w:name w:val="Strong"/>
    <w:basedOn w:val="DefaultParagraphFont"/>
    <w:uiPriority w:val="22"/>
    <w:qFormat/>
    <w:rsid w:val="004E7AFA"/>
    <w:rPr>
      <w:b/>
      <w:bCs/>
    </w:rPr>
  </w:style>
  <w:style w:type="paragraph" w:styleId="BodyTextIndent3">
    <w:name w:val="Body Text Indent 3"/>
    <w:basedOn w:val="Normal"/>
    <w:link w:val="BodyTextIndent3Char"/>
    <w:rsid w:val="004E7AFA"/>
    <w:pPr>
      <w:spacing w:after="0" w:line="240" w:lineRule="auto"/>
      <w:ind w:left="90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4E7AF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aliases w:val="Elenco Normale,Colorful List - Accent 11"/>
    <w:basedOn w:val="Normal"/>
    <w:uiPriority w:val="34"/>
    <w:qFormat/>
    <w:rsid w:val="00E5145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styleId="TableGrid">
    <w:name w:val="Table Grid"/>
    <w:basedOn w:val="TableNormal"/>
    <w:rsid w:val="00E51459"/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E51459"/>
    <w:rPr>
      <w:color w:val="0000FF"/>
      <w:u w:val="single"/>
    </w:rPr>
  </w:style>
  <w:style w:type="paragraph" w:customStyle="1" w:styleId="Frontpage1">
    <w:name w:val="Frontpage1"/>
    <w:basedOn w:val="Normal"/>
    <w:rsid w:val="00FF0F4E"/>
    <w:pPr>
      <w:tabs>
        <w:tab w:val="left" w:pos="1985"/>
      </w:tabs>
      <w:spacing w:before="240" w:after="0" w:line="240" w:lineRule="auto"/>
      <w:ind w:left="720" w:right="-335"/>
      <w:jc w:val="both"/>
    </w:pPr>
    <w:rPr>
      <w:rFonts w:ascii="Times" w:eastAsia="Times New Roman" w:hAnsi="Times"/>
      <w:b/>
      <w:sz w:val="72"/>
      <w:szCs w:val="20"/>
      <w:lang w:val="en-GB" w:eastAsia="ru-RU"/>
    </w:rPr>
  </w:style>
  <w:style w:type="paragraph" w:styleId="Header">
    <w:name w:val="header"/>
    <w:basedOn w:val="Normal"/>
    <w:link w:val="HeaderChar"/>
    <w:unhideWhenUsed/>
    <w:rsid w:val="00AE11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E1136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E11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1136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1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136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0E67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Heading1Char1">
    <w:name w:val="Heading 1 Char1"/>
    <w:basedOn w:val="DefaultParagraphFont"/>
    <w:link w:val="Heading1"/>
    <w:rsid w:val="000E6714"/>
    <w:rPr>
      <w:rFonts w:asciiTheme="majorHAnsi" w:eastAsiaTheme="majorEastAsia" w:hAnsiTheme="majorHAnsi" w:cstheme="majorBidi"/>
      <w:b/>
      <w:bCs/>
      <w:szCs w:val="28"/>
      <w:lang w:val="en-US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B6215"/>
    <w:pPr>
      <w:numPr>
        <w:numId w:val="0"/>
      </w:numPr>
      <w:spacing w:before="480" w:after="0"/>
      <w:outlineLvl w:val="9"/>
    </w:pPr>
    <w:rPr>
      <w:color w:val="365F91" w:themeColor="accent1" w:themeShade="BF"/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8B6215"/>
    <w:pPr>
      <w:spacing w:after="10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C305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305AD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C305A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19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7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381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eeline.am/medias/sys_am/images/hb0/h34/8802760425502.pdf" TargetMode="External"/><Relationship Id="rId13" Type="http://schemas.openxmlformats.org/officeDocument/2006/relationships/image" Target="media/image3.emf"/><Relationship Id="rId18" Type="http://schemas.openxmlformats.org/officeDocument/2006/relationships/package" Target="embeddings/Microsoft_Office_Excel_Worksheet3.xlsx"/><Relationship Id="rId26" Type="http://schemas.openxmlformats.org/officeDocument/2006/relationships/hyperlink" Target="http://www.beeline.am" TargetMode="External"/><Relationship Id="rId3" Type="http://schemas.openxmlformats.org/officeDocument/2006/relationships/styles" Target="styles.xml"/><Relationship Id="rId21" Type="http://schemas.openxmlformats.org/officeDocument/2006/relationships/image" Target="media/image7.emf"/><Relationship Id="rId7" Type="http://schemas.openxmlformats.org/officeDocument/2006/relationships/endnotes" Target="endnotes.xml"/><Relationship Id="rId12" Type="http://schemas.openxmlformats.org/officeDocument/2006/relationships/package" Target="embeddings/Microsoft_Office_Excel_Worksheet1.xlsx"/><Relationship Id="rId17" Type="http://schemas.openxmlformats.org/officeDocument/2006/relationships/image" Target="media/image5.emf"/><Relationship Id="rId25" Type="http://schemas.openxmlformats.org/officeDocument/2006/relationships/package" Target="embeddings/Microsoft_Office_Word_Document6.docx"/><Relationship Id="rId2" Type="http://schemas.openxmlformats.org/officeDocument/2006/relationships/numbering" Target="numbering.xml"/><Relationship Id="rId16" Type="http://schemas.openxmlformats.org/officeDocument/2006/relationships/package" Target="embeddings/Microsoft_Office_Excel_Worksheet2.xlsx"/><Relationship Id="rId20" Type="http://schemas.openxmlformats.org/officeDocument/2006/relationships/package" Target="embeddings/Microsoft_Office_Word_Document4.docx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24" Type="http://schemas.openxmlformats.org/officeDocument/2006/relationships/image" Target="media/image8.emf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23" Type="http://schemas.openxmlformats.org/officeDocument/2006/relationships/hyperlink" Target="https://beeline.am/am/nav/partners" TargetMode="External"/><Relationship Id="rId28" Type="http://schemas.openxmlformats.org/officeDocument/2006/relationships/hyperlink" Target="https://beeline.am/am/nav/partners" TargetMode="External"/><Relationship Id="rId10" Type="http://schemas.openxmlformats.org/officeDocument/2006/relationships/oleObject" Target="embeddings/Microsoft_Office_Excel_97-2003_Worksheet1.xls"/><Relationship Id="rId19" Type="http://schemas.openxmlformats.org/officeDocument/2006/relationships/image" Target="media/image6.emf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oleObject" Target="embeddings/Microsoft_Office_Word_97_-_2003_Document2.doc"/><Relationship Id="rId22" Type="http://schemas.openxmlformats.org/officeDocument/2006/relationships/package" Target="embeddings/Microsoft_Office_Word_Document5.docx"/><Relationship Id="rId27" Type="http://schemas.openxmlformats.org/officeDocument/2006/relationships/hyperlink" Target="http://www.gnumner.am" TargetMode="External"/><Relationship Id="rId30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2DE9DC-E274-4DD1-8361-6067B8573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1226</Words>
  <Characters>6992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8202</CharactersWithSpaces>
  <SharedDoc>false</SharedDoc>
  <HLinks>
    <vt:vector size="12" baseType="variant">
      <vt:variant>
        <vt:i4>6750302</vt:i4>
      </vt:variant>
      <vt:variant>
        <vt:i4>27</vt:i4>
      </vt:variant>
      <vt:variant>
        <vt:i4>0</vt:i4>
      </vt:variant>
      <vt:variant>
        <vt:i4>5</vt:i4>
      </vt:variant>
      <vt:variant>
        <vt:lpwstr>mailto:Lusighazaryan@beeline.am</vt:lpwstr>
      </vt:variant>
      <vt:variant>
        <vt:lpwstr/>
      </vt:variant>
      <vt:variant>
        <vt:i4>6750302</vt:i4>
      </vt:variant>
      <vt:variant>
        <vt:i4>24</vt:i4>
      </vt:variant>
      <vt:variant>
        <vt:i4>0</vt:i4>
      </vt:variant>
      <vt:variant>
        <vt:i4>5</vt:i4>
      </vt:variant>
      <vt:variant>
        <vt:lpwstr>mailto:Lusighazaryan@beeline.am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Lusighazaryan</dc:creator>
  <cp:lastModifiedBy>LiliGrigoryan</cp:lastModifiedBy>
  <cp:revision>10</cp:revision>
  <cp:lastPrinted>2016-03-31T12:51:00Z</cp:lastPrinted>
  <dcterms:created xsi:type="dcterms:W3CDTF">2016-11-03T11:40:00Z</dcterms:created>
  <dcterms:modified xsi:type="dcterms:W3CDTF">2016-11-03T11:46:00Z</dcterms:modified>
</cp:coreProperties>
</file>